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28" w:rsidRPr="002325CE" w:rsidRDefault="005E094D" w:rsidP="005E094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D264CF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 - основная общеобразовательная школа-интернат г.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264CF">
        <w:rPr>
          <w:rFonts w:ascii="Times New Roman" w:hAnsi="Times New Roman" w:cs="Times New Roman"/>
          <w:b/>
          <w:sz w:val="28"/>
        </w:rPr>
        <w:t xml:space="preserve">Моздока </w:t>
      </w:r>
    </w:p>
    <w:p w:rsidR="005E094D" w:rsidRDefault="005E094D" w:rsidP="00027A2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D264CF">
        <w:rPr>
          <w:rFonts w:ascii="Times New Roman" w:hAnsi="Times New Roman" w:cs="Times New Roman"/>
          <w:b/>
          <w:sz w:val="28"/>
        </w:rPr>
        <w:t>Республик</w:t>
      </w:r>
      <w:r w:rsidR="00027A28">
        <w:rPr>
          <w:rFonts w:ascii="Times New Roman" w:hAnsi="Times New Roman" w:cs="Times New Roman"/>
          <w:b/>
          <w:sz w:val="28"/>
        </w:rPr>
        <w:t xml:space="preserve">и </w:t>
      </w:r>
      <w:r w:rsidRPr="00D264CF">
        <w:rPr>
          <w:rFonts w:ascii="Times New Roman" w:hAnsi="Times New Roman" w:cs="Times New Roman"/>
          <w:b/>
          <w:sz w:val="28"/>
        </w:rPr>
        <w:t>Северная Осетия-Алания</w:t>
      </w:r>
    </w:p>
    <w:p w:rsidR="005E094D" w:rsidRDefault="005E094D" w:rsidP="005E094D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5E094D" w:rsidRDefault="005E094D" w:rsidP="005E094D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5E094D" w:rsidRDefault="005E094D" w:rsidP="005E094D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5E094D" w:rsidRPr="00D264CF" w:rsidRDefault="005E094D" w:rsidP="005E094D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5E094D" w:rsidRDefault="005E094D" w:rsidP="005E094D"/>
    <w:p w:rsidR="005E094D" w:rsidRDefault="005E094D" w:rsidP="005E094D"/>
    <w:p w:rsidR="005E094D" w:rsidRDefault="005E094D" w:rsidP="005E094D"/>
    <w:p w:rsidR="005E094D" w:rsidRDefault="005E094D" w:rsidP="005E094D">
      <w:pPr>
        <w:jc w:val="center"/>
        <w:rPr>
          <w:rFonts w:ascii="Times New Roman" w:hAnsi="Times New Roman" w:cs="Times New Roman"/>
          <w:b/>
          <w:sz w:val="48"/>
        </w:rPr>
      </w:pPr>
      <w:r w:rsidRPr="00237727">
        <w:rPr>
          <w:rFonts w:ascii="Times New Roman" w:hAnsi="Times New Roman" w:cs="Times New Roman"/>
          <w:b/>
          <w:sz w:val="48"/>
        </w:rPr>
        <w:t>Анализ работы заместителя</w:t>
      </w:r>
      <w:r>
        <w:rPr>
          <w:rFonts w:ascii="Times New Roman" w:hAnsi="Times New Roman" w:cs="Times New Roman"/>
          <w:b/>
          <w:sz w:val="48"/>
        </w:rPr>
        <w:t xml:space="preserve"> директора по учебной работе в 1-4 </w:t>
      </w:r>
      <w:r w:rsidRPr="00237727">
        <w:rPr>
          <w:rFonts w:ascii="Times New Roman" w:hAnsi="Times New Roman" w:cs="Times New Roman"/>
          <w:b/>
          <w:sz w:val="48"/>
        </w:rPr>
        <w:t>классах</w:t>
      </w:r>
      <w:r>
        <w:rPr>
          <w:rFonts w:ascii="Times New Roman" w:hAnsi="Times New Roman" w:cs="Times New Roman"/>
          <w:b/>
          <w:sz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</w:rPr>
        <w:t>Гиоевой</w:t>
      </w:r>
      <w:proofErr w:type="spellEnd"/>
      <w:r>
        <w:rPr>
          <w:rFonts w:ascii="Times New Roman" w:hAnsi="Times New Roman" w:cs="Times New Roman"/>
          <w:b/>
          <w:sz w:val="48"/>
        </w:rPr>
        <w:t xml:space="preserve"> Е.Х</w:t>
      </w:r>
      <w:r w:rsidRPr="00237727">
        <w:rPr>
          <w:rFonts w:ascii="Times New Roman" w:hAnsi="Times New Roman" w:cs="Times New Roman"/>
          <w:b/>
          <w:sz w:val="48"/>
        </w:rPr>
        <w:t xml:space="preserve"> </w:t>
      </w:r>
    </w:p>
    <w:p w:rsidR="005E094D" w:rsidRPr="00237727" w:rsidRDefault="005E094D" w:rsidP="005E094D">
      <w:pPr>
        <w:jc w:val="center"/>
        <w:rPr>
          <w:rFonts w:ascii="Times New Roman" w:hAnsi="Times New Roman" w:cs="Times New Roman"/>
          <w:b/>
          <w:sz w:val="48"/>
        </w:rPr>
      </w:pPr>
      <w:r w:rsidRPr="00237727">
        <w:rPr>
          <w:rFonts w:ascii="Times New Roman" w:hAnsi="Times New Roman" w:cs="Times New Roman"/>
          <w:b/>
          <w:sz w:val="48"/>
        </w:rPr>
        <w:t>за 2013-2014 учебный год</w:t>
      </w:r>
    </w:p>
    <w:p w:rsidR="005E094D" w:rsidRDefault="00402DE1" w:rsidP="005E094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8C5">
        <w:rPr>
          <w:rFonts w:ascii="Times New Roman" w:hAnsi="Times New Roman" w:cs="Times New Roman"/>
          <w:sz w:val="24"/>
          <w:szCs w:val="24"/>
        </w:rPr>
        <w:t>    </w:t>
      </w:r>
    </w:p>
    <w:p w:rsidR="005E094D" w:rsidRDefault="005E094D" w:rsidP="005E094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7229" w:rsidRDefault="00C57229" w:rsidP="005E094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7229" w:rsidRDefault="00C57229" w:rsidP="005E094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7229" w:rsidRDefault="00C57229" w:rsidP="005E094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7229" w:rsidRDefault="00C57229" w:rsidP="005E094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7229" w:rsidRDefault="00C57229" w:rsidP="005E094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7229" w:rsidRPr="000C36C2" w:rsidRDefault="00C57229" w:rsidP="00C57229">
      <w:pPr>
        <w:pStyle w:val="a6"/>
        <w:numPr>
          <w:ilvl w:val="0"/>
          <w:numId w:val="1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36C2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справка.</w:t>
      </w:r>
    </w:p>
    <w:p w:rsidR="00C57229" w:rsidRPr="000C36C2" w:rsidRDefault="00C57229" w:rsidP="00C57229">
      <w:pPr>
        <w:pStyle w:val="a4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0C36C2">
        <w:rPr>
          <w:rFonts w:ascii="Times New Roman" w:hAnsi="Times New Roman" w:cs="Times New Roman"/>
          <w:b/>
          <w:bCs/>
          <w:iCs/>
          <w:sz w:val="28"/>
          <w:szCs w:val="28"/>
        </w:rPr>
        <w:t>Анализ учебно-воспитательного процесса</w:t>
      </w:r>
    </w:p>
    <w:p w:rsidR="00C57229" w:rsidRPr="000C36C2" w:rsidRDefault="00C57229" w:rsidP="00C57229">
      <w:pPr>
        <w:pStyle w:val="a6"/>
        <w:numPr>
          <w:ilvl w:val="0"/>
          <w:numId w:val="1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6C2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spellStart"/>
      <w:r w:rsidRPr="000C36C2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0C36C2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C57229" w:rsidRPr="000C36C2" w:rsidRDefault="00C57229" w:rsidP="00C57229">
      <w:pPr>
        <w:pStyle w:val="a6"/>
        <w:numPr>
          <w:ilvl w:val="0"/>
          <w:numId w:val="1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6C2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выводы</w:t>
      </w:r>
    </w:p>
    <w:p w:rsidR="00C57229" w:rsidRPr="000C36C2" w:rsidRDefault="00C57229" w:rsidP="00C57229">
      <w:pPr>
        <w:pStyle w:val="a6"/>
        <w:numPr>
          <w:ilvl w:val="0"/>
          <w:numId w:val="1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6C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  Задачи на следующий учебный год.</w:t>
      </w:r>
    </w:p>
    <w:p w:rsidR="00C57229" w:rsidRPr="00C57229" w:rsidRDefault="00C57229" w:rsidP="00C57229">
      <w:pPr>
        <w:pStyle w:val="a6"/>
        <w:spacing w:before="100" w:beforeAutospacing="1" w:after="100" w:afterAutospacing="1"/>
        <w:ind w:left="765"/>
        <w:rPr>
          <w:rFonts w:ascii="Times New Roman" w:eastAsia="Times New Roman" w:hAnsi="Times New Roman" w:cs="Times New Roman"/>
          <w:sz w:val="24"/>
          <w:szCs w:val="24"/>
        </w:rPr>
      </w:pPr>
    </w:p>
    <w:p w:rsidR="005E094D" w:rsidRDefault="005E094D" w:rsidP="005E094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E094D" w:rsidRDefault="005E094D" w:rsidP="005E094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E094D" w:rsidRDefault="005E094D" w:rsidP="005E094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E094D" w:rsidRDefault="005E094D" w:rsidP="005E094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E094D" w:rsidRDefault="005E094D" w:rsidP="005E094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578C5" w:rsidRPr="00C57229" w:rsidRDefault="00402DE1" w:rsidP="00C57229">
      <w:pPr>
        <w:pStyle w:val="a4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578C5">
        <w:rPr>
          <w:rFonts w:ascii="Times New Roman" w:hAnsi="Times New Roman" w:cs="Times New Roman"/>
          <w:sz w:val="24"/>
          <w:szCs w:val="24"/>
        </w:rPr>
        <w:t xml:space="preserve">В 2013-2014 учебном году перед педагогами начальной школы стояла </w:t>
      </w:r>
      <w:r w:rsidRPr="00C57229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02DE1" w:rsidRDefault="009578C5" w:rsidP="00C57229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02DE1" w:rsidRPr="009578C5">
        <w:rPr>
          <w:rFonts w:ascii="Times New Roman" w:hAnsi="Times New Roman" w:cs="Times New Roman"/>
          <w:sz w:val="24"/>
          <w:szCs w:val="24"/>
        </w:rPr>
        <w:t>родолжить работу по обеспечению качества обучения, выявлять  и развивать способности каждого ученика, формировать духовно богатую, свободную, ф</w:t>
      </w:r>
      <w:r w:rsidR="00402DE1" w:rsidRPr="009578C5">
        <w:rPr>
          <w:rFonts w:ascii="Times New Roman" w:hAnsi="Times New Roman" w:cs="Times New Roman"/>
          <w:sz w:val="24"/>
          <w:szCs w:val="24"/>
        </w:rPr>
        <w:t>и</w:t>
      </w:r>
      <w:r w:rsidR="00402DE1" w:rsidRPr="009578C5">
        <w:rPr>
          <w:rFonts w:ascii="Times New Roman" w:hAnsi="Times New Roman" w:cs="Times New Roman"/>
          <w:sz w:val="24"/>
          <w:szCs w:val="24"/>
        </w:rPr>
        <w:t>зически здоровую, творчески мыслящую личность, обладающей прочными б</w:t>
      </w:r>
      <w:r w:rsidR="00402DE1" w:rsidRPr="009578C5">
        <w:rPr>
          <w:rFonts w:ascii="Times New Roman" w:hAnsi="Times New Roman" w:cs="Times New Roman"/>
          <w:sz w:val="24"/>
          <w:szCs w:val="24"/>
        </w:rPr>
        <w:t>а</w:t>
      </w:r>
      <w:r w:rsidR="00402DE1" w:rsidRPr="009578C5">
        <w:rPr>
          <w:rFonts w:ascii="Times New Roman" w:hAnsi="Times New Roman" w:cs="Times New Roman"/>
          <w:sz w:val="24"/>
          <w:szCs w:val="24"/>
        </w:rPr>
        <w:t>зовыми знаниями за курс начальной школы.</w:t>
      </w:r>
    </w:p>
    <w:p w:rsidR="00C57229" w:rsidRPr="009578C5" w:rsidRDefault="00C57229" w:rsidP="00C57229">
      <w:pPr>
        <w:pStyle w:val="a4"/>
        <w:spacing w:line="276" w:lineRule="auto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:rsidR="00402DE1" w:rsidRDefault="00402DE1" w:rsidP="005E094D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8C5">
        <w:rPr>
          <w:rFonts w:ascii="Times New Roman" w:hAnsi="Times New Roman" w:cs="Times New Roman"/>
          <w:b/>
          <w:bCs/>
          <w:sz w:val="24"/>
          <w:szCs w:val="24"/>
        </w:rPr>
        <w:t>Проблемы, актуаль</w:t>
      </w:r>
      <w:r w:rsidR="002B6BA9" w:rsidRPr="009578C5">
        <w:rPr>
          <w:rFonts w:ascii="Times New Roman" w:hAnsi="Times New Roman" w:cs="Times New Roman"/>
          <w:b/>
          <w:bCs/>
          <w:sz w:val="24"/>
          <w:szCs w:val="24"/>
        </w:rPr>
        <w:t>ные для  начальной школы в  2013</w:t>
      </w:r>
      <w:r w:rsidRPr="009578C5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2B6BA9" w:rsidRPr="009578C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578C5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году:</w:t>
      </w:r>
    </w:p>
    <w:p w:rsidR="00C57229" w:rsidRPr="009578C5" w:rsidRDefault="00C57229" w:rsidP="005E094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578C5" w:rsidRDefault="00402DE1" w:rsidP="005E094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8C5">
        <w:rPr>
          <w:rFonts w:ascii="Times New Roman" w:hAnsi="Times New Roman" w:cs="Times New Roman"/>
          <w:sz w:val="24"/>
          <w:szCs w:val="24"/>
        </w:rPr>
        <w:t>• повышение качества предоставляемых образовательных услуг;</w:t>
      </w:r>
    </w:p>
    <w:p w:rsidR="00402DE1" w:rsidRPr="009578C5" w:rsidRDefault="00402DE1" w:rsidP="005E094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8C5">
        <w:rPr>
          <w:rFonts w:ascii="Times New Roman" w:hAnsi="Times New Roman" w:cs="Times New Roman"/>
          <w:sz w:val="24"/>
          <w:szCs w:val="24"/>
        </w:rPr>
        <w:t xml:space="preserve"> </w:t>
      </w:r>
      <w:r w:rsidR="005D4781" w:rsidRPr="009578C5">
        <w:rPr>
          <w:rFonts w:ascii="Times New Roman" w:hAnsi="Times New Roman" w:cs="Times New Roman"/>
          <w:sz w:val="24"/>
          <w:szCs w:val="24"/>
        </w:rPr>
        <w:t>• реализация в  начальной школе ФГОС второго поколения</w:t>
      </w:r>
      <w:r w:rsidRPr="009578C5">
        <w:rPr>
          <w:rFonts w:ascii="Times New Roman" w:hAnsi="Times New Roman" w:cs="Times New Roman"/>
          <w:sz w:val="24"/>
          <w:szCs w:val="24"/>
        </w:rPr>
        <w:t>;</w:t>
      </w:r>
    </w:p>
    <w:p w:rsidR="00402DE1" w:rsidRPr="009578C5" w:rsidRDefault="00402DE1" w:rsidP="005E094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8C5">
        <w:rPr>
          <w:rFonts w:ascii="Times New Roman" w:hAnsi="Times New Roman" w:cs="Times New Roman"/>
          <w:sz w:val="24"/>
          <w:szCs w:val="24"/>
        </w:rPr>
        <w:t>• повышение профессионализма учителей, работа с молодыми специалистами;</w:t>
      </w:r>
    </w:p>
    <w:p w:rsidR="00402DE1" w:rsidRPr="009578C5" w:rsidRDefault="00402DE1" w:rsidP="005E094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8C5">
        <w:rPr>
          <w:rFonts w:ascii="Times New Roman" w:hAnsi="Times New Roman" w:cs="Times New Roman"/>
          <w:sz w:val="24"/>
          <w:szCs w:val="24"/>
        </w:rPr>
        <w:t>• сплочение детского и педагогического коллективов;</w:t>
      </w:r>
    </w:p>
    <w:p w:rsidR="00402DE1" w:rsidRPr="009578C5" w:rsidRDefault="00402DE1" w:rsidP="005E094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8C5">
        <w:rPr>
          <w:rFonts w:ascii="Times New Roman" w:hAnsi="Times New Roman" w:cs="Times New Roman"/>
          <w:sz w:val="24"/>
          <w:szCs w:val="24"/>
        </w:rPr>
        <w:t>• развитие материально-технической базы;</w:t>
      </w:r>
    </w:p>
    <w:p w:rsidR="00402DE1" w:rsidRPr="005E094D" w:rsidRDefault="00402DE1" w:rsidP="005E094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94D">
        <w:rPr>
          <w:rFonts w:ascii="Times New Roman" w:eastAsia="Times New Roman" w:hAnsi="Times New Roman" w:cs="Times New Roman"/>
          <w:b/>
          <w:sz w:val="24"/>
          <w:szCs w:val="24"/>
        </w:rPr>
        <w:t>          Для достижения данной цели решались следующие задачи:</w:t>
      </w:r>
    </w:p>
    <w:p w:rsidR="00402DE1" w:rsidRPr="009860FB" w:rsidRDefault="00402DE1" w:rsidP="005E09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Совершенствование качества образования через изучение и внедрение новых пед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гогических технологий на уроках;</w:t>
      </w:r>
    </w:p>
    <w:p w:rsidR="00402DE1" w:rsidRPr="009860FB" w:rsidRDefault="00402DE1" w:rsidP="005E09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Использование индивидуальных и дифференцированных подходов к обучению учащихся для раскрытия их творческого потенциала;</w:t>
      </w:r>
    </w:p>
    <w:p w:rsidR="00402DE1" w:rsidRPr="009860FB" w:rsidRDefault="00402DE1" w:rsidP="005E09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Направление  усилий на улучшение качества преподавания предметов  детям с ра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ными образовательными возможностями;</w:t>
      </w:r>
    </w:p>
    <w:p w:rsidR="00402DE1" w:rsidRPr="009860FB" w:rsidRDefault="00402DE1" w:rsidP="005E09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Продолжение работы по обеспечению системы мер, гарантирующих преемстве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ность программ начальной и средней ступени обучения;</w:t>
      </w:r>
    </w:p>
    <w:p w:rsidR="00402DE1" w:rsidRPr="009860FB" w:rsidRDefault="00402DE1" w:rsidP="005E09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Совершенствование работы с одарёнными учащимися;</w:t>
      </w:r>
    </w:p>
    <w:p w:rsidR="00402DE1" w:rsidRPr="009860FB" w:rsidRDefault="00402DE1" w:rsidP="005E09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систематически осуществлять </w:t>
      </w:r>
      <w:proofErr w:type="spellStart"/>
      <w:r w:rsidRPr="009860FB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контроль.</w:t>
      </w:r>
    </w:p>
    <w:p w:rsidR="00402DE1" w:rsidRPr="009860FB" w:rsidRDefault="009A72EB" w:rsidP="005E09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Продолжить  реализацию 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 xml:space="preserve"> ФГОС нового поколения  /материальные, кадровые,   о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ганизационные, нормативно – правовые ресурсы/</w:t>
      </w:r>
    </w:p>
    <w:p w:rsidR="00402DE1" w:rsidRPr="009860FB" w:rsidRDefault="00402DE1" w:rsidP="005E09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Развивать у учащихся младших классов интеллектуальные, творческие и коммун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кативные компетенции, предъявляемые новым  ФГОС.</w:t>
      </w:r>
    </w:p>
    <w:p w:rsidR="00402DE1" w:rsidRPr="009860FB" w:rsidRDefault="00402DE1" w:rsidP="005E09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0FB">
        <w:rPr>
          <w:rFonts w:ascii="Times New Roman" w:eastAsia="Times New Roman" w:hAnsi="Times New Roman" w:cs="Times New Roman"/>
          <w:b/>
          <w:bCs/>
          <w:sz w:val="24"/>
          <w:szCs w:val="24"/>
        </w:rPr>
        <w:t>I. Информационная справка.</w:t>
      </w:r>
    </w:p>
    <w:p w:rsidR="00402DE1" w:rsidRPr="009860FB" w:rsidRDefault="00402DE1" w:rsidP="005E09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В начальных кл</w:t>
      </w:r>
      <w:r w:rsidR="000B30CC">
        <w:rPr>
          <w:rFonts w:ascii="Times New Roman" w:eastAsia="Times New Roman" w:hAnsi="Times New Roman" w:cs="Times New Roman"/>
          <w:sz w:val="24"/>
          <w:szCs w:val="24"/>
        </w:rPr>
        <w:t>ассах на 1 сентября обучалось 124 ученика, на конец учебного года – 131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. Обучение в</w:t>
      </w:r>
      <w:r w:rsidR="000B30CC">
        <w:rPr>
          <w:rFonts w:ascii="Times New Roman" w:eastAsia="Times New Roman" w:hAnsi="Times New Roman" w:cs="Times New Roman"/>
          <w:sz w:val="24"/>
          <w:szCs w:val="24"/>
        </w:rPr>
        <w:t xml:space="preserve">елось по программе  </w:t>
      </w:r>
      <w:r w:rsidR="00A675DC">
        <w:rPr>
          <w:rFonts w:ascii="Times New Roman" w:eastAsia="Times New Roman" w:hAnsi="Times New Roman" w:cs="Times New Roman"/>
          <w:sz w:val="24"/>
          <w:szCs w:val="24"/>
        </w:rPr>
        <w:t>«Школа 21 века» и «Школа России»</w:t>
      </w:r>
      <w:r w:rsidR="000B30CC">
        <w:rPr>
          <w:rFonts w:ascii="Times New Roman" w:eastAsia="Times New Roman" w:hAnsi="Times New Roman" w:cs="Times New Roman"/>
          <w:sz w:val="24"/>
          <w:szCs w:val="24"/>
        </w:rPr>
        <w:t>, в режиме одной смены шести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дневной рабочей недели.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  <w:gridCol w:w="3157"/>
        <w:gridCol w:w="3157"/>
      </w:tblGrid>
      <w:tr w:rsidR="00402DE1" w:rsidRPr="009860FB" w:rsidTr="00A675DC">
        <w:trPr>
          <w:tblCellSpacing w:w="0" w:type="dxa"/>
        </w:trPr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DE1" w:rsidRPr="009860FB" w:rsidRDefault="00402DE1" w:rsidP="00B12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DE1" w:rsidRPr="009860FB" w:rsidRDefault="00402DE1" w:rsidP="00B12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учащихся </w:t>
            </w:r>
          </w:p>
          <w:p w:rsidR="00402DE1" w:rsidRPr="009860FB" w:rsidRDefault="00402DE1" w:rsidP="00B12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начало года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DE1" w:rsidRPr="009860FB" w:rsidRDefault="00402DE1" w:rsidP="00B12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учащихся </w:t>
            </w:r>
          </w:p>
          <w:p w:rsidR="00402DE1" w:rsidRPr="009860FB" w:rsidRDefault="00402DE1" w:rsidP="00B12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конец года</w:t>
            </w:r>
          </w:p>
        </w:tc>
      </w:tr>
      <w:tr w:rsidR="00402DE1" w:rsidRPr="009860FB" w:rsidTr="00A675DC">
        <w:trPr>
          <w:tblCellSpacing w:w="0" w:type="dxa"/>
        </w:trPr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DE1" w:rsidRPr="009860FB" w:rsidRDefault="008805BA" w:rsidP="00B12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="00402DE1" w:rsidRPr="009860FB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DE1" w:rsidRPr="009860FB" w:rsidRDefault="008805BA" w:rsidP="00B12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 </w:t>
            </w:r>
            <w:r w:rsidR="00402DE1" w:rsidRPr="009860F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DE1" w:rsidRPr="009860FB" w:rsidRDefault="008805BA" w:rsidP="00B12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131 </w:t>
            </w:r>
            <w:r w:rsidR="00402DE1" w:rsidRPr="009860F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</w:tbl>
    <w:p w:rsidR="00402DE1" w:rsidRPr="009860FB" w:rsidRDefault="00402DE1" w:rsidP="0040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47D23">
        <w:rPr>
          <w:rFonts w:ascii="Times New Roman" w:eastAsia="Times New Roman" w:hAnsi="Times New Roman" w:cs="Times New Roman"/>
          <w:sz w:val="24"/>
          <w:szCs w:val="24"/>
        </w:rPr>
        <w:t xml:space="preserve">   В 2013-2014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учебном</w:t>
      </w:r>
      <w:r w:rsidR="005E325F">
        <w:rPr>
          <w:rFonts w:ascii="Times New Roman" w:eastAsia="Times New Roman" w:hAnsi="Times New Roman" w:cs="Times New Roman"/>
          <w:sz w:val="24"/>
          <w:szCs w:val="24"/>
        </w:rPr>
        <w:t xml:space="preserve"> году было организовано 5</w:t>
      </w:r>
      <w:r w:rsidR="000B30CC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842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продлённого дня, все имели ст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тус – класс-группа. Школа работает в одн</w:t>
      </w:r>
      <w:r w:rsidR="000B30CC">
        <w:rPr>
          <w:rFonts w:ascii="Times New Roman" w:eastAsia="Times New Roman" w:hAnsi="Times New Roman" w:cs="Times New Roman"/>
          <w:sz w:val="24"/>
          <w:szCs w:val="24"/>
        </w:rPr>
        <w:t>у смену. Урок длится не более 40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минут, в пе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вом классе 35минут в течение 1четверти,  график перемен составлен с учетом графика п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E094D">
        <w:rPr>
          <w:rFonts w:ascii="Times New Roman" w:eastAsia="Times New Roman" w:hAnsi="Times New Roman" w:cs="Times New Roman"/>
          <w:sz w:val="24"/>
          <w:szCs w:val="24"/>
        </w:rPr>
        <w:t>тания, согласно нормам СанПиН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2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Минимальная перемена – 10 минут, максимальная – 20 минут. При составлении расписания учтена недельная нагрузка учащихся</w:t>
      </w:r>
      <w:r w:rsidR="00455D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и уроки чер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дуются согласно баллу трудности предмета. Школа работает по четвертям.</w:t>
      </w:r>
    </w:p>
    <w:p w:rsidR="00402DE1" w:rsidRDefault="002B6BA9" w:rsidP="0040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Задачи, поставленные в 2013-20124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учебном году, решал педагоги</w:t>
      </w:r>
      <w:r>
        <w:rPr>
          <w:rFonts w:ascii="Times New Roman" w:eastAsia="Times New Roman" w:hAnsi="Times New Roman" w:cs="Times New Roman"/>
          <w:sz w:val="24"/>
          <w:szCs w:val="24"/>
        </w:rPr>
        <w:t>ческий коллектив в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личестве 5учителей и 5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 xml:space="preserve"> воспитателей.</w:t>
      </w:r>
    </w:p>
    <w:p w:rsidR="00B177C1" w:rsidRDefault="00B177C1" w:rsidP="00B177C1">
      <w:pPr>
        <w:tabs>
          <w:tab w:val="left" w:pos="3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34">
        <w:rPr>
          <w:rFonts w:ascii="Times New Roman" w:hAnsi="Times New Roman" w:cs="Times New Roman"/>
          <w:b/>
          <w:sz w:val="24"/>
          <w:szCs w:val="24"/>
        </w:rPr>
        <w:t>3. Кадровый состав:</w:t>
      </w:r>
    </w:p>
    <w:p w:rsidR="00B177C1" w:rsidRPr="00103134" w:rsidRDefault="00B177C1" w:rsidP="00B177C1">
      <w:pPr>
        <w:tabs>
          <w:tab w:val="left" w:pos="3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08" w:type="dxa"/>
        <w:tblInd w:w="-459" w:type="dxa"/>
        <w:tblLook w:val="04A0" w:firstRow="1" w:lastRow="0" w:firstColumn="1" w:lastColumn="0" w:noHBand="0" w:noVBand="1"/>
      </w:tblPr>
      <w:tblGrid>
        <w:gridCol w:w="560"/>
        <w:gridCol w:w="2275"/>
        <w:gridCol w:w="851"/>
        <w:gridCol w:w="1626"/>
        <w:gridCol w:w="1924"/>
        <w:gridCol w:w="1657"/>
        <w:gridCol w:w="1615"/>
      </w:tblGrid>
      <w:tr w:rsidR="00455D8A" w:rsidTr="00C36096">
        <w:trPr>
          <w:cantSplit/>
          <w:trHeight w:val="1581"/>
        </w:trPr>
        <w:tc>
          <w:tcPr>
            <w:tcW w:w="560" w:type="dxa"/>
          </w:tcPr>
          <w:p w:rsidR="00455D8A" w:rsidRPr="00455D8A" w:rsidRDefault="00455D8A" w:rsidP="00C3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55D8A" w:rsidRDefault="00455D8A" w:rsidP="00C36096">
            <w:pPr>
              <w:jc w:val="center"/>
              <w:rPr>
                <w:sz w:val="28"/>
                <w:szCs w:val="28"/>
              </w:rPr>
            </w:pPr>
            <w:proofErr w:type="gramStart"/>
            <w:r w:rsidRPr="00455D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D8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75" w:type="dxa"/>
            <w:vAlign w:val="center"/>
          </w:tcPr>
          <w:p w:rsidR="00C36096" w:rsidRDefault="00455D8A" w:rsidP="00C3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455D8A" w:rsidRPr="00455D8A" w:rsidRDefault="00455D8A" w:rsidP="00C36096">
            <w:pPr>
              <w:jc w:val="center"/>
              <w:rPr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851" w:type="dxa"/>
            <w:textDirection w:val="btLr"/>
            <w:vAlign w:val="center"/>
          </w:tcPr>
          <w:p w:rsidR="00C36096" w:rsidRDefault="00455D8A" w:rsidP="00C360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455D8A" w:rsidRPr="00455D8A" w:rsidRDefault="00455D8A" w:rsidP="00C360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1626" w:type="dxa"/>
            <w:vAlign w:val="center"/>
          </w:tcPr>
          <w:p w:rsidR="00455D8A" w:rsidRPr="00455D8A" w:rsidRDefault="00455D8A" w:rsidP="00C36096">
            <w:pPr>
              <w:jc w:val="center"/>
              <w:rPr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24" w:type="dxa"/>
            <w:vAlign w:val="center"/>
          </w:tcPr>
          <w:p w:rsidR="00C36096" w:rsidRDefault="00455D8A" w:rsidP="00C3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  <w:p w:rsidR="00455D8A" w:rsidRPr="00455D8A" w:rsidRDefault="00455D8A" w:rsidP="00C36096">
            <w:pPr>
              <w:jc w:val="center"/>
              <w:rPr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педагогической работы</w:t>
            </w:r>
          </w:p>
        </w:tc>
        <w:tc>
          <w:tcPr>
            <w:tcW w:w="1657" w:type="dxa"/>
            <w:vAlign w:val="center"/>
          </w:tcPr>
          <w:p w:rsidR="00C36096" w:rsidRDefault="00455D8A" w:rsidP="00C3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C36096" w:rsidRDefault="00455D8A" w:rsidP="00C3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прохождения</w:t>
            </w:r>
          </w:p>
          <w:p w:rsidR="00455D8A" w:rsidRPr="00455D8A" w:rsidRDefault="00455D8A" w:rsidP="00C36096">
            <w:pPr>
              <w:jc w:val="center"/>
              <w:rPr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  <w:tc>
          <w:tcPr>
            <w:tcW w:w="1615" w:type="dxa"/>
            <w:vAlign w:val="center"/>
          </w:tcPr>
          <w:p w:rsidR="00455D8A" w:rsidRPr="00455D8A" w:rsidRDefault="00455D8A" w:rsidP="00C3609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455D8A" w:rsidTr="00C36096">
        <w:tc>
          <w:tcPr>
            <w:tcW w:w="560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Харашунина</w:t>
            </w:r>
            <w:proofErr w:type="spellEnd"/>
            <w:r w:rsidRPr="00455D8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51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1626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24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57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5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5D8A" w:rsidTr="00C36096">
        <w:tc>
          <w:tcPr>
            <w:tcW w:w="560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Миделашвили</w:t>
            </w:r>
            <w:proofErr w:type="spellEnd"/>
            <w:r w:rsidRPr="00455D8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851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626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24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15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55D8A" w:rsidTr="00C36096">
        <w:tc>
          <w:tcPr>
            <w:tcW w:w="560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Талалаева</w:t>
            </w:r>
            <w:proofErr w:type="spellEnd"/>
            <w:r w:rsidRPr="00455D8A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851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626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24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57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15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D8A" w:rsidTr="00C36096">
        <w:tc>
          <w:tcPr>
            <w:tcW w:w="560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Соколова И.В.</w:t>
            </w:r>
          </w:p>
        </w:tc>
        <w:tc>
          <w:tcPr>
            <w:tcW w:w="851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626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24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15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55D8A" w:rsidTr="00C36096">
        <w:tc>
          <w:tcPr>
            <w:tcW w:w="560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</w:tc>
        <w:tc>
          <w:tcPr>
            <w:tcW w:w="851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626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24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57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15" w:type="dxa"/>
          </w:tcPr>
          <w:p w:rsidR="00455D8A" w:rsidRPr="00455D8A" w:rsidRDefault="00455D8A" w:rsidP="004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42229" w:rsidRDefault="00842229" w:rsidP="00E65B41">
      <w:pPr>
        <w:pStyle w:val="a4"/>
        <w:rPr>
          <w:sz w:val="28"/>
          <w:szCs w:val="28"/>
        </w:rPr>
      </w:pPr>
    </w:p>
    <w:p w:rsidR="00402DE1" w:rsidRPr="00E65B41" w:rsidRDefault="00E65B41" w:rsidP="003A4C7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</w:t>
      </w:r>
      <w:r w:rsidR="00455D8A">
        <w:rPr>
          <w:sz w:val="28"/>
          <w:szCs w:val="28"/>
        </w:rPr>
        <w:t xml:space="preserve"> </w:t>
      </w:r>
      <w:r w:rsidR="00402DE1" w:rsidRPr="00E65B41">
        <w:rPr>
          <w:rFonts w:ascii="Times New Roman" w:hAnsi="Times New Roman" w:cs="Times New Roman"/>
          <w:sz w:val="24"/>
          <w:szCs w:val="24"/>
        </w:rPr>
        <w:t>Коллектив начальных классов постоянно повышает уровень профессионального мастерства. В этом учебном году учителя начальной школы прошли курсы по новым о</w:t>
      </w:r>
      <w:r w:rsidR="00402DE1" w:rsidRPr="00E65B41">
        <w:rPr>
          <w:rFonts w:ascii="Times New Roman" w:hAnsi="Times New Roman" w:cs="Times New Roman"/>
          <w:sz w:val="24"/>
          <w:szCs w:val="24"/>
        </w:rPr>
        <w:t>б</w:t>
      </w:r>
      <w:r w:rsidR="00402DE1" w:rsidRPr="00E65B41">
        <w:rPr>
          <w:rFonts w:ascii="Times New Roman" w:hAnsi="Times New Roman" w:cs="Times New Roman"/>
          <w:sz w:val="24"/>
          <w:szCs w:val="24"/>
        </w:rPr>
        <w:t xml:space="preserve">разовательным стандартам, также в </w:t>
      </w:r>
      <w:r w:rsidR="00747D23" w:rsidRPr="00E65B41">
        <w:rPr>
          <w:rFonts w:ascii="Times New Roman" w:hAnsi="Times New Roman" w:cs="Times New Roman"/>
          <w:sz w:val="24"/>
          <w:szCs w:val="24"/>
        </w:rPr>
        <w:t>течение года посещали РМО</w:t>
      </w:r>
      <w:r w:rsidR="00402DE1" w:rsidRPr="00E65B41">
        <w:rPr>
          <w:rFonts w:ascii="Times New Roman" w:hAnsi="Times New Roman" w:cs="Times New Roman"/>
          <w:sz w:val="24"/>
          <w:szCs w:val="24"/>
        </w:rPr>
        <w:t>. В эт</w:t>
      </w:r>
      <w:r w:rsidR="00747D23" w:rsidRPr="00E65B41">
        <w:rPr>
          <w:rFonts w:ascii="Times New Roman" w:hAnsi="Times New Roman" w:cs="Times New Roman"/>
          <w:sz w:val="24"/>
          <w:szCs w:val="24"/>
        </w:rPr>
        <w:t>ом году  прошли а</w:t>
      </w:r>
      <w:r w:rsidR="00747D23" w:rsidRPr="00E65B41">
        <w:rPr>
          <w:rFonts w:ascii="Times New Roman" w:hAnsi="Times New Roman" w:cs="Times New Roman"/>
          <w:sz w:val="24"/>
          <w:szCs w:val="24"/>
        </w:rPr>
        <w:t>т</w:t>
      </w:r>
      <w:r w:rsidR="00747D23" w:rsidRPr="00E65B41">
        <w:rPr>
          <w:rFonts w:ascii="Times New Roman" w:hAnsi="Times New Roman" w:cs="Times New Roman"/>
          <w:sz w:val="24"/>
          <w:szCs w:val="24"/>
        </w:rPr>
        <w:t xml:space="preserve">тестацию на соответствие  2 учителя: Соколова </w:t>
      </w:r>
      <w:proofErr w:type="spellStart"/>
      <w:r w:rsidR="00747D23" w:rsidRPr="00E65B41">
        <w:rPr>
          <w:rFonts w:ascii="Times New Roman" w:hAnsi="Times New Roman" w:cs="Times New Roman"/>
          <w:sz w:val="24"/>
          <w:szCs w:val="24"/>
        </w:rPr>
        <w:t>И.В.и</w:t>
      </w:r>
      <w:proofErr w:type="spellEnd"/>
      <w:r w:rsidR="00747D23" w:rsidRPr="00E65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D23" w:rsidRPr="00E65B41">
        <w:rPr>
          <w:rFonts w:ascii="Times New Roman" w:hAnsi="Times New Roman" w:cs="Times New Roman"/>
          <w:sz w:val="24"/>
          <w:szCs w:val="24"/>
        </w:rPr>
        <w:t>Миделашвили</w:t>
      </w:r>
      <w:proofErr w:type="spellEnd"/>
      <w:r w:rsidR="00747D23" w:rsidRPr="00E65B41">
        <w:rPr>
          <w:rFonts w:ascii="Times New Roman" w:hAnsi="Times New Roman" w:cs="Times New Roman"/>
          <w:sz w:val="24"/>
          <w:szCs w:val="24"/>
        </w:rPr>
        <w:t xml:space="preserve"> Т.Г.. </w:t>
      </w:r>
      <w:r w:rsidR="00455D8A" w:rsidRPr="00E65B41">
        <w:rPr>
          <w:rFonts w:ascii="Times New Roman" w:hAnsi="Times New Roman" w:cs="Times New Roman"/>
          <w:sz w:val="24"/>
          <w:szCs w:val="24"/>
        </w:rPr>
        <w:t>Учитель 3 кла</w:t>
      </w:r>
      <w:r w:rsidR="00455D8A" w:rsidRPr="00E65B41">
        <w:rPr>
          <w:rFonts w:ascii="Times New Roman" w:hAnsi="Times New Roman" w:cs="Times New Roman"/>
          <w:sz w:val="24"/>
          <w:szCs w:val="24"/>
        </w:rPr>
        <w:t>с</w:t>
      </w:r>
      <w:r w:rsidR="00455D8A" w:rsidRPr="00E65B41">
        <w:rPr>
          <w:rFonts w:ascii="Times New Roman" w:hAnsi="Times New Roman" w:cs="Times New Roman"/>
          <w:sz w:val="24"/>
          <w:szCs w:val="24"/>
        </w:rPr>
        <w:t>са Соколова И.В. принимала участие в республиканском конкурсе молодых специалистов «Педагогический дебют-2014».</w:t>
      </w:r>
    </w:p>
    <w:p w:rsidR="003A4C71" w:rsidRDefault="00402DE1" w:rsidP="003A4C7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B41">
        <w:rPr>
          <w:rFonts w:ascii="Times New Roman" w:hAnsi="Times New Roman" w:cs="Times New Roman"/>
          <w:sz w:val="24"/>
          <w:szCs w:val="24"/>
        </w:rPr>
        <w:t> </w:t>
      </w:r>
      <w:r w:rsidR="00747D23" w:rsidRPr="00E65B4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65B41" w:rsidRPr="00C57229" w:rsidRDefault="00C57229" w:rsidP="003A4C71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</w:t>
      </w:r>
      <w:r w:rsidRPr="00C572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402DE1" w:rsidRPr="00C57229">
        <w:rPr>
          <w:rFonts w:ascii="Times New Roman" w:hAnsi="Times New Roman" w:cs="Times New Roman"/>
          <w:b/>
          <w:bCs/>
          <w:iCs/>
          <w:sz w:val="24"/>
          <w:szCs w:val="24"/>
        </w:rPr>
        <w:t>Анализ учебно-воспитательного процесса</w:t>
      </w:r>
    </w:p>
    <w:p w:rsidR="00402DE1" w:rsidRPr="00E65B41" w:rsidRDefault="008805BA" w:rsidP="003A4C7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B41">
        <w:rPr>
          <w:rFonts w:ascii="Times New Roman" w:hAnsi="Times New Roman" w:cs="Times New Roman"/>
          <w:sz w:val="24"/>
          <w:szCs w:val="24"/>
        </w:rPr>
        <w:t>   В 2013-2014</w:t>
      </w:r>
      <w:r w:rsidR="00402DE1" w:rsidRPr="00E65B41">
        <w:rPr>
          <w:rFonts w:ascii="Times New Roman" w:hAnsi="Times New Roman" w:cs="Times New Roman"/>
          <w:sz w:val="24"/>
          <w:szCs w:val="24"/>
        </w:rPr>
        <w:t xml:space="preserve"> учебном году школа работала по теме: «</w:t>
      </w:r>
      <w:r w:rsidR="00402DE1" w:rsidRPr="00E65B41">
        <w:rPr>
          <w:rFonts w:ascii="Times New Roman" w:hAnsi="Times New Roman" w:cs="Times New Roman"/>
          <w:b/>
          <w:bCs/>
          <w:sz w:val="24"/>
          <w:szCs w:val="24"/>
        </w:rPr>
        <w:t>Совершенствование методики проведения урока и повышение качества знаний»</w:t>
      </w:r>
    </w:p>
    <w:p w:rsidR="00402DE1" w:rsidRPr="00E65B41" w:rsidRDefault="00402DE1" w:rsidP="003A4C7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B41">
        <w:rPr>
          <w:rFonts w:ascii="Times New Roman" w:hAnsi="Times New Roman" w:cs="Times New Roman"/>
          <w:b/>
          <w:bCs/>
          <w:sz w:val="24"/>
          <w:szCs w:val="24"/>
        </w:rPr>
        <w:t xml:space="preserve">Перед учителями начальной школы были поставлены следующие задачи: </w:t>
      </w:r>
    </w:p>
    <w:p w:rsidR="00402DE1" w:rsidRPr="00E65B41" w:rsidRDefault="00402DE1" w:rsidP="003A4C71">
      <w:pPr>
        <w:pStyle w:val="a4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B41">
        <w:rPr>
          <w:rFonts w:ascii="Times New Roman" w:hAnsi="Times New Roman" w:cs="Times New Roman"/>
          <w:sz w:val="24"/>
          <w:szCs w:val="24"/>
        </w:rPr>
        <w:t>Работать над повышением качества знаний. Развивать у учащихся интеллектуал</w:t>
      </w:r>
      <w:r w:rsidRPr="00E65B41">
        <w:rPr>
          <w:rFonts w:ascii="Times New Roman" w:hAnsi="Times New Roman" w:cs="Times New Roman"/>
          <w:sz w:val="24"/>
          <w:szCs w:val="24"/>
        </w:rPr>
        <w:t>ь</w:t>
      </w:r>
      <w:r w:rsidRPr="00E65B41">
        <w:rPr>
          <w:rFonts w:ascii="Times New Roman" w:hAnsi="Times New Roman" w:cs="Times New Roman"/>
          <w:sz w:val="24"/>
          <w:szCs w:val="24"/>
        </w:rPr>
        <w:t>ные, творческие и коммуникативные способности.</w:t>
      </w:r>
    </w:p>
    <w:p w:rsidR="00402DE1" w:rsidRPr="001A1946" w:rsidRDefault="00402DE1" w:rsidP="003A4C71">
      <w:pPr>
        <w:pStyle w:val="a4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E65B41">
        <w:rPr>
          <w:rFonts w:ascii="Times New Roman" w:hAnsi="Times New Roman" w:cs="Times New Roman"/>
          <w:sz w:val="24"/>
          <w:szCs w:val="24"/>
        </w:rPr>
        <w:t xml:space="preserve">Интенсифицировать работу по поиску и широкому внедрению активных форм и методов работы на уроке с целью повышения уровней </w:t>
      </w:r>
      <w:proofErr w:type="spellStart"/>
      <w:r w:rsidRPr="001A194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A1946">
        <w:rPr>
          <w:rFonts w:ascii="Times New Roman" w:hAnsi="Times New Roman" w:cs="Times New Roman"/>
        </w:rPr>
        <w:t xml:space="preserve"> и обучаемости.</w:t>
      </w:r>
    </w:p>
    <w:p w:rsidR="00402DE1" w:rsidRPr="009860FB" w:rsidRDefault="00402DE1" w:rsidP="003A4C7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A1946">
        <w:rPr>
          <w:rFonts w:ascii="Times New Roman" w:eastAsia="Times New Roman" w:hAnsi="Times New Roman" w:cs="Times New Roman"/>
          <w:sz w:val="24"/>
          <w:szCs w:val="24"/>
        </w:rPr>
        <w:t>Популяризация работы, направленной на сохранение и укрепление здоровья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щихся, и привитие им навыков здорового образа жизни.</w:t>
      </w:r>
    </w:p>
    <w:p w:rsidR="00402DE1" w:rsidRPr="009860FB" w:rsidRDefault="00402DE1" w:rsidP="003A4C7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Продолжить работу по вопросу реализации преемственности дошкольного и школьного образования.</w:t>
      </w:r>
    </w:p>
    <w:p w:rsidR="00402DE1" w:rsidRPr="009860FB" w:rsidRDefault="00402DE1" w:rsidP="003A4C7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Обеспечить дальнейший рост профессионального мастерства учителей начальной школы.</w:t>
      </w:r>
    </w:p>
    <w:p w:rsidR="00402DE1" w:rsidRPr="009860FB" w:rsidRDefault="00402DE1" w:rsidP="003A4C7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Изучение документации по введению ФГОС.</w:t>
      </w:r>
    </w:p>
    <w:p w:rsidR="00402DE1" w:rsidRPr="009860FB" w:rsidRDefault="00402DE1" w:rsidP="003A4C7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Вся работа учителей </w:t>
      </w:r>
      <w:r w:rsidR="005D4781">
        <w:rPr>
          <w:rFonts w:ascii="Times New Roman" w:eastAsia="Times New Roman" w:hAnsi="Times New Roman" w:cs="Times New Roman"/>
          <w:sz w:val="24"/>
          <w:szCs w:val="24"/>
        </w:rPr>
        <w:t>начальной школы и воспитателей Г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ПД, а также психолога и лог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педа нацелена на создание комфортной обстановки для получения знаний и всест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роннего развития ребёнка как личности.</w:t>
      </w:r>
    </w:p>
    <w:p w:rsidR="00402DE1" w:rsidRPr="009860FB" w:rsidRDefault="00402DE1" w:rsidP="003A4C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Информация об уровне </w:t>
      </w:r>
      <w:proofErr w:type="spellStart"/>
      <w:r w:rsidRPr="009860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обученности</w:t>
      </w:r>
      <w:proofErr w:type="spellEnd"/>
      <w:r w:rsidRPr="009860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учащихся начальной школы и результаты раб</w:t>
      </w:r>
      <w:r w:rsidRPr="009860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9860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ты учителей начальных классов.</w:t>
      </w:r>
    </w:p>
    <w:p w:rsidR="009578C5" w:rsidRDefault="00402DE1" w:rsidP="003A4C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Показатели успеваемости за три прошедших учебных года выглядят следующим образом</w:t>
      </w:r>
      <w:proofErr w:type="gramStart"/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9860FB">
        <w:rPr>
          <w:rFonts w:ascii="Times New Roman" w:eastAsia="Times New Roman" w:hAnsi="Times New Roman" w:cs="Times New Roman"/>
          <w:sz w:val="24"/>
          <w:szCs w:val="24"/>
        </w:rPr>
        <w:t>з представленны</w:t>
      </w:r>
      <w:r w:rsidR="009578C5">
        <w:rPr>
          <w:rFonts w:ascii="Times New Roman" w:eastAsia="Times New Roman" w:hAnsi="Times New Roman" w:cs="Times New Roman"/>
          <w:sz w:val="24"/>
          <w:szCs w:val="24"/>
        </w:rPr>
        <w:t>х данных можно сделать следующий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вывод</w:t>
      </w:r>
      <w:r w:rsidR="009578C5">
        <w:rPr>
          <w:rFonts w:ascii="Times New Roman" w:eastAsia="Times New Roman" w:hAnsi="Times New Roman" w:cs="Times New Roman"/>
          <w:sz w:val="24"/>
          <w:szCs w:val="24"/>
        </w:rPr>
        <w:t>: качество обучения повыс</w:t>
      </w:r>
      <w:r w:rsidR="009578C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578C5">
        <w:rPr>
          <w:rFonts w:ascii="Times New Roman" w:eastAsia="Times New Roman" w:hAnsi="Times New Roman" w:cs="Times New Roman"/>
          <w:sz w:val="24"/>
          <w:szCs w:val="24"/>
        </w:rPr>
        <w:t>лось на 6.8%, успеваемость осталась на прежнем уровне.</w:t>
      </w:r>
    </w:p>
    <w:p w:rsidR="009578C5" w:rsidRPr="009860FB" w:rsidRDefault="009578C5" w:rsidP="009578C5">
      <w:pPr>
        <w:pStyle w:val="a4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3187"/>
        <w:gridCol w:w="3099"/>
      </w:tblGrid>
      <w:tr w:rsidR="00402DE1" w:rsidRPr="009860FB" w:rsidTr="00B126A4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DE1" w:rsidRPr="009860FB" w:rsidRDefault="00402DE1" w:rsidP="00B12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DE1" w:rsidRPr="009860FB" w:rsidRDefault="00402DE1" w:rsidP="00B12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DE1" w:rsidRPr="009860FB" w:rsidRDefault="00402DE1" w:rsidP="00B12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</w:tr>
      <w:tr w:rsidR="00402DE1" w:rsidRPr="009860FB" w:rsidTr="00B126A4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DE1" w:rsidRPr="009860FB" w:rsidRDefault="008805BA" w:rsidP="00B12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 w:rsidR="00402DE1" w:rsidRPr="009860FB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DE1" w:rsidRPr="009860FB" w:rsidRDefault="008805BA" w:rsidP="00B12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96.8 </w:t>
            </w:r>
            <w:r w:rsidR="00402DE1" w:rsidRPr="009860F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DE1" w:rsidRPr="009860FB" w:rsidRDefault="008805BA" w:rsidP="00B12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22.3</w:t>
            </w:r>
            <w:r w:rsidR="00402DE1" w:rsidRPr="009860F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02DE1" w:rsidRPr="009860FB" w:rsidTr="00B126A4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DE1" w:rsidRPr="009860FB" w:rsidRDefault="008805BA" w:rsidP="00B12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2012-</w:t>
            </w:r>
            <w:r w:rsidR="00402DE1" w:rsidRPr="009860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DE1" w:rsidRPr="009860FB" w:rsidRDefault="008805BA" w:rsidP="00B12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</w:t>
            </w:r>
            <w:r w:rsidR="00402DE1" w:rsidRPr="009860F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DE1" w:rsidRPr="009860FB" w:rsidRDefault="008805BA" w:rsidP="00B12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</w:t>
            </w:r>
            <w:r w:rsidR="00402DE1" w:rsidRPr="009860F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02DE1" w:rsidRPr="009860FB" w:rsidTr="00B126A4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DE1" w:rsidRPr="009860FB" w:rsidRDefault="008805BA" w:rsidP="00B12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="00402DE1" w:rsidRPr="009860FB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DE1" w:rsidRPr="009860FB" w:rsidRDefault="008805BA" w:rsidP="00B12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98.9 </w:t>
            </w:r>
            <w:r w:rsidR="00402DE1" w:rsidRPr="009860F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DE1" w:rsidRPr="009860FB" w:rsidRDefault="008805BA" w:rsidP="00B12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25.3</w:t>
            </w:r>
            <w:r w:rsidR="00402DE1" w:rsidRPr="009860F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02DE1" w:rsidRDefault="00402DE1" w:rsidP="0040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b/>
          <w:bCs/>
          <w:sz w:val="24"/>
          <w:szCs w:val="24"/>
        </w:rPr>
        <w:t>Ре</w:t>
      </w:r>
      <w:r w:rsidR="008805BA">
        <w:rPr>
          <w:rFonts w:ascii="Times New Roman" w:eastAsia="Times New Roman" w:hAnsi="Times New Roman" w:cs="Times New Roman"/>
          <w:b/>
          <w:bCs/>
          <w:sz w:val="24"/>
          <w:szCs w:val="24"/>
        </w:rPr>
        <w:t>зультаты работы учителей за 2013-2014</w:t>
      </w:r>
      <w:r w:rsidRPr="00986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3"/>
        <w:tblW w:w="9870" w:type="dxa"/>
        <w:tblLook w:val="04A0" w:firstRow="1" w:lastRow="0" w:firstColumn="1" w:lastColumn="0" w:noHBand="0" w:noVBand="1"/>
      </w:tblPr>
      <w:tblGrid>
        <w:gridCol w:w="858"/>
        <w:gridCol w:w="2173"/>
        <w:gridCol w:w="1104"/>
        <w:gridCol w:w="1482"/>
        <w:gridCol w:w="1118"/>
        <w:gridCol w:w="1274"/>
        <w:gridCol w:w="1861"/>
      </w:tblGrid>
      <w:tr w:rsidR="00D7371D" w:rsidRPr="003A4C71" w:rsidTr="003A4C71">
        <w:tc>
          <w:tcPr>
            <w:tcW w:w="833" w:type="dxa"/>
          </w:tcPr>
          <w:p w:rsidR="00D7371D" w:rsidRPr="003A4C71" w:rsidRDefault="00D7371D" w:rsidP="003A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7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D7371D" w:rsidRPr="003A4C71" w:rsidRDefault="00D7371D" w:rsidP="003A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7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D7371D" w:rsidRPr="003A4C71" w:rsidRDefault="00D7371D" w:rsidP="003A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71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39" w:type="dxa"/>
          </w:tcPr>
          <w:p w:rsidR="00D7371D" w:rsidRPr="003A4C71" w:rsidRDefault="00D7371D" w:rsidP="003A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7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7371D" w:rsidRPr="003A4C71" w:rsidRDefault="00D7371D" w:rsidP="003A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71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366" w:type="dxa"/>
          </w:tcPr>
          <w:p w:rsidR="00D7371D" w:rsidRPr="003A4C71" w:rsidRDefault="00D7371D" w:rsidP="003A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71">
              <w:rPr>
                <w:rFonts w:ascii="Times New Roman" w:hAnsi="Times New Roman" w:cs="Times New Roman"/>
                <w:b/>
                <w:sz w:val="24"/>
                <w:szCs w:val="24"/>
              </w:rPr>
              <w:t>Отличники</w:t>
            </w:r>
          </w:p>
        </w:tc>
        <w:tc>
          <w:tcPr>
            <w:tcW w:w="1205" w:type="dxa"/>
          </w:tcPr>
          <w:p w:rsidR="00D7371D" w:rsidRPr="003A4C71" w:rsidRDefault="00D7371D" w:rsidP="003A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71">
              <w:rPr>
                <w:rFonts w:ascii="Times New Roman" w:hAnsi="Times New Roman" w:cs="Times New Roman"/>
                <w:b/>
                <w:sz w:val="24"/>
                <w:szCs w:val="24"/>
              </w:rPr>
              <w:t>«5» и «4»</w:t>
            </w:r>
          </w:p>
        </w:tc>
        <w:tc>
          <w:tcPr>
            <w:tcW w:w="1298" w:type="dxa"/>
          </w:tcPr>
          <w:p w:rsidR="00D7371D" w:rsidRPr="003A4C71" w:rsidRDefault="00D7371D" w:rsidP="003A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71">
              <w:rPr>
                <w:rFonts w:ascii="Times New Roman" w:hAnsi="Times New Roman" w:cs="Times New Roman"/>
                <w:b/>
                <w:sz w:val="24"/>
                <w:szCs w:val="24"/>
              </w:rPr>
              <w:t>С одной</w:t>
            </w:r>
          </w:p>
          <w:p w:rsidR="00D7371D" w:rsidRPr="003A4C71" w:rsidRDefault="00D7371D" w:rsidP="003A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71">
              <w:rPr>
                <w:rFonts w:ascii="Times New Roman" w:hAnsi="Times New Roman" w:cs="Times New Roman"/>
                <w:b/>
                <w:sz w:val="24"/>
                <w:szCs w:val="24"/>
              </w:rPr>
              <w:t>тройкой</w:t>
            </w:r>
          </w:p>
        </w:tc>
        <w:tc>
          <w:tcPr>
            <w:tcW w:w="1777" w:type="dxa"/>
          </w:tcPr>
          <w:p w:rsidR="00D7371D" w:rsidRPr="003A4C71" w:rsidRDefault="00D7371D" w:rsidP="003A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71">
              <w:rPr>
                <w:rFonts w:ascii="Times New Roman" w:hAnsi="Times New Roman" w:cs="Times New Roman"/>
                <w:b/>
                <w:sz w:val="24"/>
                <w:szCs w:val="24"/>
              </w:rPr>
              <w:t>Неуспевающие</w:t>
            </w:r>
          </w:p>
        </w:tc>
      </w:tr>
      <w:tr w:rsidR="00D7371D" w:rsidTr="003A4C71">
        <w:tc>
          <w:tcPr>
            <w:tcW w:w="833" w:type="dxa"/>
          </w:tcPr>
          <w:p w:rsidR="00D7371D" w:rsidRPr="00D7371D" w:rsidRDefault="00D7371D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2252" w:type="dxa"/>
          </w:tcPr>
          <w:p w:rsidR="00D7371D" w:rsidRPr="00D7371D" w:rsidRDefault="00D7371D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Харашунина</w:t>
            </w:r>
            <w:proofErr w:type="spellEnd"/>
            <w:r w:rsidRPr="00D7371D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139" w:type="dxa"/>
            <w:tcBorders>
              <w:bottom w:val="nil"/>
              <w:right w:val="single" w:sz="4" w:space="0" w:color="auto"/>
            </w:tcBorders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  <w:right w:val="nil"/>
            </w:tcBorders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 w:val="restart"/>
            <w:tcBorders>
              <w:left w:val="nil"/>
            </w:tcBorders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Без отметок</w:t>
            </w:r>
          </w:p>
        </w:tc>
      </w:tr>
      <w:tr w:rsidR="00D7371D" w:rsidTr="003A4C71">
        <w:tc>
          <w:tcPr>
            <w:tcW w:w="833" w:type="dxa"/>
          </w:tcPr>
          <w:p w:rsidR="00D7371D" w:rsidRPr="00D7371D" w:rsidRDefault="00D7371D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2252" w:type="dxa"/>
          </w:tcPr>
          <w:p w:rsidR="00D7371D" w:rsidRPr="00D7371D" w:rsidRDefault="00D7371D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Миделашвили</w:t>
            </w:r>
            <w:proofErr w:type="spellEnd"/>
            <w:r w:rsidRPr="00D7371D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nil"/>
            </w:tcBorders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left w:val="nil"/>
            </w:tcBorders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1D" w:rsidTr="003A4C71">
        <w:tc>
          <w:tcPr>
            <w:tcW w:w="833" w:type="dxa"/>
          </w:tcPr>
          <w:p w:rsidR="00D7371D" w:rsidRPr="00D7371D" w:rsidRDefault="00D7371D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D7371D" w:rsidRPr="00D7371D" w:rsidRDefault="00D7371D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Талалаева</w:t>
            </w:r>
            <w:proofErr w:type="spellEnd"/>
            <w:r w:rsidRPr="00D7371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139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6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71D" w:rsidTr="003A4C71">
        <w:tc>
          <w:tcPr>
            <w:tcW w:w="833" w:type="dxa"/>
          </w:tcPr>
          <w:p w:rsidR="00D7371D" w:rsidRPr="00D7371D" w:rsidRDefault="00D7371D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D7371D" w:rsidRPr="00D7371D" w:rsidRDefault="00D7371D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Соколова И.В.</w:t>
            </w:r>
          </w:p>
        </w:tc>
        <w:tc>
          <w:tcPr>
            <w:tcW w:w="1139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6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71D" w:rsidTr="003A4C71">
        <w:tc>
          <w:tcPr>
            <w:tcW w:w="833" w:type="dxa"/>
          </w:tcPr>
          <w:p w:rsidR="00D7371D" w:rsidRPr="00D7371D" w:rsidRDefault="00D7371D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252" w:type="dxa"/>
          </w:tcPr>
          <w:p w:rsidR="00D7371D" w:rsidRPr="00D7371D" w:rsidRDefault="00D7371D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</w:tc>
        <w:tc>
          <w:tcPr>
            <w:tcW w:w="1139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6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71D" w:rsidTr="003A4C71">
        <w:tc>
          <w:tcPr>
            <w:tcW w:w="833" w:type="dxa"/>
          </w:tcPr>
          <w:p w:rsidR="00D7371D" w:rsidRPr="00D7371D" w:rsidRDefault="00D7371D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2252" w:type="dxa"/>
          </w:tcPr>
          <w:p w:rsidR="00D7371D" w:rsidRPr="00D7371D" w:rsidRDefault="00D7371D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Громова И.А.</w:t>
            </w:r>
          </w:p>
        </w:tc>
        <w:tc>
          <w:tcPr>
            <w:tcW w:w="1139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6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71D" w:rsidTr="003A4C71">
        <w:tc>
          <w:tcPr>
            <w:tcW w:w="833" w:type="dxa"/>
          </w:tcPr>
          <w:p w:rsidR="00D7371D" w:rsidRPr="00D7371D" w:rsidRDefault="00D7371D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52" w:type="dxa"/>
          </w:tcPr>
          <w:p w:rsidR="00D7371D" w:rsidRPr="00D7371D" w:rsidRDefault="00D7371D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131/91</w:t>
            </w:r>
          </w:p>
        </w:tc>
        <w:tc>
          <w:tcPr>
            <w:tcW w:w="1366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8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7" w:type="dxa"/>
          </w:tcPr>
          <w:p w:rsidR="00D7371D" w:rsidRPr="00D7371D" w:rsidRDefault="00D7371D" w:rsidP="003A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2DE1" w:rsidRPr="00E65B41" w:rsidRDefault="00402DE1" w:rsidP="00E65B41">
      <w:pPr>
        <w:pStyle w:val="a4"/>
        <w:rPr>
          <w:rFonts w:ascii="Times New Roman" w:hAnsi="Times New Roman" w:cs="Times New Roman"/>
          <w:sz w:val="24"/>
          <w:szCs w:val="24"/>
        </w:rPr>
      </w:pPr>
      <w:r w:rsidRPr="00E65B41">
        <w:rPr>
          <w:rFonts w:ascii="Times New Roman" w:hAnsi="Times New Roman" w:cs="Times New Roman"/>
          <w:sz w:val="24"/>
          <w:szCs w:val="24"/>
        </w:rPr>
        <w:t>Из  аттестованных учащихся 2-4 классов закончили учебный год:</w:t>
      </w:r>
    </w:p>
    <w:p w:rsidR="00402DE1" w:rsidRPr="00E65B41" w:rsidRDefault="006F587D" w:rsidP="00E65B41">
      <w:pPr>
        <w:pStyle w:val="a4"/>
        <w:rPr>
          <w:rFonts w:ascii="Times New Roman" w:hAnsi="Times New Roman" w:cs="Times New Roman"/>
          <w:sz w:val="24"/>
          <w:szCs w:val="24"/>
        </w:rPr>
      </w:pPr>
      <w:r w:rsidRPr="00E65B41">
        <w:rPr>
          <w:rFonts w:ascii="Times New Roman" w:hAnsi="Times New Roman" w:cs="Times New Roman"/>
          <w:sz w:val="24"/>
          <w:szCs w:val="24"/>
        </w:rPr>
        <w:t>на «5» -  2 ученика</w:t>
      </w:r>
      <w:r w:rsidR="00402DE1" w:rsidRPr="00E65B41">
        <w:rPr>
          <w:rFonts w:ascii="Times New Roman" w:hAnsi="Times New Roman" w:cs="Times New Roman"/>
          <w:sz w:val="24"/>
          <w:szCs w:val="24"/>
        </w:rPr>
        <w:t>,</w:t>
      </w:r>
    </w:p>
    <w:p w:rsidR="00402DE1" w:rsidRPr="00E65B41" w:rsidRDefault="00402DE1" w:rsidP="00E65B41">
      <w:pPr>
        <w:pStyle w:val="a4"/>
        <w:rPr>
          <w:rFonts w:ascii="Times New Roman" w:hAnsi="Times New Roman" w:cs="Times New Roman"/>
          <w:sz w:val="24"/>
          <w:szCs w:val="24"/>
        </w:rPr>
      </w:pPr>
      <w:r w:rsidRPr="00E65B41">
        <w:rPr>
          <w:rFonts w:ascii="Times New Roman" w:hAnsi="Times New Roman" w:cs="Times New Roman"/>
          <w:sz w:val="24"/>
          <w:szCs w:val="24"/>
        </w:rPr>
        <w:t xml:space="preserve">на «4 » и «5» - </w:t>
      </w:r>
      <w:r w:rsidR="006F587D" w:rsidRPr="00E65B41">
        <w:rPr>
          <w:rFonts w:ascii="Times New Roman" w:hAnsi="Times New Roman" w:cs="Times New Roman"/>
          <w:sz w:val="24"/>
          <w:szCs w:val="24"/>
        </w:rPr>
        <w:t>21 человек</w:t>
      </w:r>
      <w:r w:rsidRPr="00E65B41">
        <w:rPr>
          <w:rFonts w:ascii="Times New Roman" w:hAnsi="Times New Roman" w:cs="Times New Roman"/>
          <w:sz w:val="24"/>
          <w:szCs w:val="24"/>
        </w:rPr>
        <w:t>.</w:t>
      </w:r>
    </w:p>
    <w:p w:rsidR="00402DE1" w:rsidRDefault="00D7371D" w:rsidP="00E65B41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E65B41">
        <w:rPr>
          <w:rFonts w:ascii="Times New Roman" w:hAnsi="Times New Roman" w:cs="Times New Roman"/>
          <w:b/>
          <w:bCs/>
          <w:iCs/>
          <w:sz w:val="24"/>
          <w:szCs w:val="24"/>
        </w:rPr>
        <w:t>На «4и 5»</w:t>
      </w:r>
      <w:r w:rsidRPr="00E65B41">
        <w:rPr>
          <w:rFonts w:ascii="Times New Roman" w:hAnsi="Times New Roman" w:cs="Times New Roman"/>
          <w:sz w:val="24"/>
          <w:szCs w:val="24"/>
        </w:rPr>
        <w:t xml:space="preserve"> начальную школу закончили 23</w:t>
      </w:r>
      <w:r w:rsidR="00402DE1" w:rsidRPr="00E65B41">
        <w:rPr>
          <w:rFonts w:ascii="Times New Roman" w:hAnsi="Times New Roman" w:cs="Times New Roman"/>
          <w:sz w:val="24"/>
          <w:szCs w:val="24"/>
        </w:rPr>
        <w:t xml:space="preserve"> </w:t>
      </w:r>
      <w:r w:rsidR="00402DE1" w:rsidRPr="00E65B41">
        <w:rPr>
          <w:rFonts w:ascii="Times New Roman" w:hAnsi="Times New Roman" w:cs="Times New Roman"/>
          <w:b/>
          <w:bCs/>
          <w:iCs/>
          <w:sz w:val="24"/>
          <w:szCs w:val="24"/>
        </w:rPr>
        <w:t>человека</w:t>
      </w:r>
      <w:r w:rsidR="00402DE1" w:rsidRPr="00E65B41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E65B41">
        <w:rPr>
          <w:rFonts w:ascii="Times New Roman" w:hAnsi="Times New Roman" w:cs="Times New Roman"/>
          <w:sz w:val="24"/>
          <w:szCs w:val="24"/>
        </w:rPr>
        <w:t>25</w:t>
      </w:r>
      <w:r w:rsidR="00402DE1" w:rsidRPr="00E65B41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="00402DE1" w:rsidRPr="00E65B41">
        <w:rPr>
          <w:rFonts w:ascii="Times New Roman" w:hAnsi="Times New Roman" w:cs="Times New Roman"/>
          <w:bCs/>
          <w:iCs/>
          <w:sz w:val="24"/>
          <w:szCs w:val="24"/>
        </w:rPr>
        <w:t>%.(без учащихся 1</w:t>
      </w:r>
      <w:r w:rsidRPr="00E65B41">
        <w:rPr>
          <w:rFonts w:ascii="Times New Roman" w:hAnsi="Times New Roman" w:cs="Times New Roman"/>
          <w:bCs/>
          <w:iCs/>
          <w:sz w:val="24"/>
          <w:szCs w:val="24"/>
        </w:rPr>
        <w:t>-х классов</w:t>
      </w:r>
      <w:r w:rsidR="00402DE1" w:rsidRPr="00E65B41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E65B4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65B41" w:rsidRPr="00E65B41" w:rsidRDefault="00E65B41" w:rsidP="0049576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6525" cy="18478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402DE1" w:rsidRDefault="00402DE1" w:rsidP="0040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Главный показатель творческо</w:t>
      </w:r>
      <w:r w:rsidR="00E65B41">
        <w:rPr>
          <w:rFonts w:ascii="Times New Roman" w:eastAsia="Times New Roman" w:hAnsi="Times New Roman" w:cs="Times New Roman"/>
          <w:sz w:val="24"/>
          <w:szCs w:val="24"/>
        </w:rPr>
        <w:t xml:space="preserve">й работы педагогов – прочные 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знания обучающихся. В ц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лях установления соответствия знаний учащихся требованиям программы по основным предметам (русский язык,</w:t>
      </w:r>
      <w:r w:rsidR="00D7371D">
        <w:rPr>
          <w:rFonts w:ascii="Times New Roman" w:eastAsia="Times New Roman" w:hAnsi="Times New Roman" w:cs="Times New Roman"/>
          <w:sz w:val="24"/>
          <w:szCs w:val="24"/>
        </w:rPr>
        <w:t xml:space="preserve"> математика) проведены годовые контрольные работы.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По ру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скому языку  были даны контрольные диктанты с грамматическим заданием, по матем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тике конт</w:t>
      </w:r>
      <w:r w:rsidR="00D7371D">
        <w:rPr>
          <w:rFonts w:ascii="Times New Roman" w:eastAsia="Times New Roman" w:hAnsi="Times New Roman" w:cs="Times New Roman"/>
          <w:sz w:val="24"/>
          <w:szCs w:val="24"/>
        </w:rPr>
        <w:t>рольные работы по вариантам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860F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итоговых контрольных  работ по русскому языку, математике</w:t>
      </w:r>
      <w:r w:rsidR="00D7371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1249A" w:rsidRPr="00C67D2B" w:rsidRDefault="0081249A" w:rsidP="0081249A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67D2B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81249A" w:rsidRDefault="0081249A" w:rsidP="00812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34"/>
        <w:gridCol w:w="1842"/>
        <w:gridCol w:w="709"/>
        <w:gridCol w:w="709"/>
        <w:gridCol w:w="709"/>
        <w:gridCol w:w="708"/>
        <w:gridCol w:w="709"/>
        <w:gridCol w:w="716"/>
        <w:gridCol w:w="560"/>
        <w:gridCol w:w="812"/>
      </w:tblGrid>
      <w:tr w:rsidR="0081249A" w:rsidTr="00B126A4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1249A" w:rsidRDefault="0081249A" w:rsidP="00B126A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1249A" w:rsidRDefault="0081249A" w:rsidP="00B126A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1249A" w:rsidRDefault="0081249A" w:rsidP="00B12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1249A" w:rsidRDefault="0081249A" w:rsidP="00B126A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81249A" w:rsidTr="00B12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37.7</w:t>
            </w:r>
          </w:p>
        </w:tc>
      </w:tr>
      <w:tr w:rsidR="0081249A" w:rsidTr="00B12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1249A" w:rsidTr="00B12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36.8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1249A" w:rsidTr="00B12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Л.М.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81249A" w:rsidRDefault="0081249A" w:rsidP="0081249A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249A" w:rsidRDefault="0081249A" w:rsidP="0081249A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</w:t>
      </w:r>
    </w:p>
    <w:tbl>
      <w:tblPr>
        <w:tblStyle w:val="a3"/>
        <w:tblpPr w:leftFromText="180" w:rightFromText="180" w:vertAnchor="text" w:horzAnchor="margin" w:tblpX="-459" w:tblpY="185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134"/>
        <w:gridCol w:w="1842"/>
        <w:gridCol w:w="709"/>
        <w:gridCol w:w="567"/>
        <w:gridCol w:w="885"/>
        <w:gridCol w:w="567"/>
        <w:gridCol w:w="709"/>
        <w:gridCol w:w="850"/>
        <w:gridCol w:w="649"/>
        <w:gridCol w:w="734"/>
      </w:tblGrid>
      <w:tr w:rsidR="0081249A" w:rsidTr="00B126A4">
        <w:trPr>
          <w:cantSplit/>
          <w:trHeight w:val="140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1249A" w:rsidRDefault="0081249A" w:rsidP="00B126A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1249A" w:rsidRDefault="0081249A" w:rsidP="00B126A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списку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1249A" w:rsidRDefault="0081249A" w:rsidP="00B126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1249A" w:rsidRDefault="0081249A" w:rsidP="00B126A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1249A" w:rsidRDefault="0081249A" w:rsidP="00B126A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1249A" w:rsidRDefault="0081249A" w:rsidP="00B126A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СОУ</w:t>
            </w:r>
          </w:p>
        </w:tc>
      </w:tr>
      <w:tr w:rsidR="0081249A" w:rsidTr="00B126A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1249A" w:rsidTr="00B126A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1249A" w:rsidTr="00B126A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Pr="00861DE9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Pr="00861DE9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Pr="00861DE9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Pr="00861DE9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Pr="00861DE9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Pr="00861DE9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Pr="00861DE9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</w:p>
        </w:tc>
      </w:tr>
      <w:tr w:rsidR="0081249A" w:rsidTr="00B126A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Pr="00730ABD" w:rsidRDefault="0081249A" w:rsidP="00B12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BD">
              <w:rPr>
                <w:rFonts w:ascii="Times New Roman" w:hAnsi="Times New Roman" w:cs="Times New Roman"/>
                <w:b/>
                <w:sz w:val="24"/>
                <w:szCs w:val="24"/>
              </w:rPr>
              <w:t>4 «Б»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Pr="00E74931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Pr="00E74931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Pr="00E74931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249A" w:rsidRPr="00E74931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49A" w:rsidRDefault="0081249A" w:rsidP="00B1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E65B41" w:rsidRPr="00E65B41" w:rsidRDefault="00402DE1" w:rsidP="0049576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B41">
        <w:rPr>
          <w:rFonts w:ascii="Times New Roman" w:hAnsi="Times New Roman" w:cs="Times New Roman"/>
          <w:sz w:val="24"/>
          <w:szCs w:val="24"/>
        </w:rPr>
        <w:t>По результатам итоговых контрольных работ качество знаний, показанное учащим</w:t>
      </w:r>
      <w:r w:rsidRPr="00E65B41">
        <w:rPr>
          <w:rFonts w:ascii="Times New Roman" w:hAnsi="Times New Roman" w:cs="Times New Roman"/>
          <w:sz w:val="24"/>
          <w:szCs w:val="24"/>
        </w:rPr>
        <w:t>и</w:t>
      </w:r>
      <w:r w:rsidRPr="00E65B41">
        <w:rPr>
          <w:rFonts w:ascii="Times New Roman" w:hAnsi="Times New Roman" w:cs="Times New Roman"/>
          <w:sz w:val="24"/>
          <w:szCs w:val="24"/>
        </w:rPr>
        <w:t>ся начальных классов,  можно сказать следующее: к</w:t>
      </w:r>
      <w:r w:rsidR="0081249A" w:rsidRPr="00E65B41">
        <w:rPr>
          <w:rFonts w:ascii="Times New Roman" w:hAnsi="Times New Roman" w:cs="Times New Roman"/>
          <w:sz w:val="24"/>
          <w:szCs w:val="24"/>
        </w:rPr>
        <w:t xml:space="preserve">ачество </w:t>
      </w:r>
      <w:proofErr w:type="spellStart"/>
      <w:r w:rsidR="0081249A" w:rsidRPr="00E65B4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81249A" w:rsidRPr="00E65B41">
        <w:rPr>
          <w:rFonts w:ascii="Times New Roman" w:hAnsi="Times New Roman" w:cs="Times New Roman"/>
          <w:sz w:val="24"/>
          <w:szCs w:val="24"/>
        </w:rPr>
        <w:t xml:space="preserve"> по русскому языку 28.87%,  по математике 36.27 %</w:t>
      </w:r>
      <w:r w:rsidRPr="00E65B41">
        <w:rPr>
          <w:rFonts w:ascii="Times New Roman" w:hAnsi="Times New Roman" w:cs="Times New Roman"/>
          <w:sz w:val="24"/>
          <w:szCs w:val="24"/>
        </w:rPr>
        <w:t>.  </w:t>
      </w:r>
      <w:proofErr w:type="gramStart"/>
      <w:r w:rsidRPr="00E65B41">
        <w:rPr>
          <w:rFonts w:ascii="Times New Roman" w:hAnsi="Times New Roman" w:cs="Times New Roman"/>
          <w:sz w:val="24"/>
          <w:szCs w:val="24"/>
        </w:rPr>
        <w:t>Проанализировав данные результаты мы видим, что</w:t>
      </w:r>
      <w:proofErr w:type="gramEnd"/>
      <w:r w:rsidRPr="00E65B41">
        <w:rPr>
          <w:rFonts w:ascii="Times New Roman" w:hAnsi="Times New Roman" w:cs="Times New Roman"/>
          <w:sz w:val="24"/>
          <w:szCs w:val="24"/>
        </w:rPr>
        <w:t>:</w:t>
      </w:r>
    </w:p>
    <w:p w:rsidR="00402DE1" w:rsidRPr="00E65B41" w:rsidRDefault="00402DE1" w:rsidP="00495762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B41">
        <w:rPr>
          <w:rFonts w:ascii="Times New Roman" w:hAnsi="Times New Roman" w:cs="Times New Roman"/>
          <w:sz w:val="24"/>
          <w:szCs w:val="24"/>
          <w:u w:val="single"/>
        </w:rPr>
        <w:t>по русскому языку</w:t>
      </w:r>
      <w:r w:rsidR="00747D23" w:rsidRPr="00E65B41">
        <w:rPr>
          <w:rFonts w:ascii="Times New Roman" w:hAnsi="Times New Roman" w:cs="Times New Roman"/>
          <w:sz w:val="24"/>
          <w:szCs w:val="24"/>
        </w:rPr>
        <w:t xml:space="preserve"> более</w:t>
      </w:r>
      <w:r w:rsidRPr="00E65B41">
        <w:rPr>
          <w:rFonts w:ascii="Times New Roman" w:hAnsi="Times New Roman" w:cs="Times New Roman"/>
          <w:sz w:val="24"/>
          <w:szCs w:val="24"/>
        </w:rPr>
        <w:t xml:space="preserve"> высок</w:t>
      </w:r>
      <w:r w:rsidR="0081249A" w:rsidRPr="00E65B41">
        <w:rPr>
          <w:rFonts w:ascii="Times New Roman" w:hAnsi="Times New Roman" w:cs="Times New Roman"/>
          <w:sz w:val="24"/>
          <w:szCs w:val="24"/>
        </w:rPr>
        <w:t xml:space="preserve">ий результат у учащихся 4-а класса </w:t>
      </w:r>
      <w:proofErr w:type="gramStart"/>
      <w:r w:rsidR="0081249A" w:rsidRPr="00E65B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1249A" w:rsidRPr="00E65B41">
        <w:rPr>
          <w:rFonts w:ascii="Times New Roman" w:hAnsi="Times New Roman" w:cs="Times New Roman"/>
          <w:sz w:val="24"/>
          <w:szCs w:val="24"/>
        </w:rPr>
        <w:t>учитель Кок</w:t>
      </w:r>
      <w:r w:rsidR="0081249A" w:rsidRPr="00E65B41">
        <w:rPr>
          <w:rFonts w:ascii="Times New Roman" w:hAnsi="Times New Roman" w:cs="Times New Roman"/>
          <w:sz w:val="24"/>
          <w:szCs w:val="24"/>
        </w:rPr>
        <w:t>а</w:t>
      </w:r>
      <w:r w:rsidR="0081249A" w:rsidRPr="00E65B41">
        <w:rPr>
          <w:rFonts w:ascii="Times New Roman" w:hAnsi="Times New Roman" w:cs="Times New Roman"/>
          <w:sz w:val="24"/>
          <w:szCs w:val="24"/>
        </w:rPr>
        <w:t>рева О.В.), низкий в 4-б классе (учитель Белоусова Л.М.</w:t>
      </w:r>
      <w:r w:rsidRPr="00E65B41">
        <w:rPr>
          <w:rFonts w:ascii="Times New Roman" w:hAnsi="Times New Roman" w:cs="Times New Roman"/>
          <w:sz w:val="24"/>
          <w:szCs w:val="24"/>
        </w:rPr>
        <w:t>);</w:t>
      </w:r>
    </w:p>
    <w:p w:rsidR="00402DE1" w:rsidRPr="00E65B41" w:rsidRDefault="00402DE1" w:rsidP="00495762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B41">
        <w:rPr>
          <w:rFonts w:ascii="Times New Roman" w:hAnsi="Times New Roman" w:cs="Times New Roman"/>
          <w:sz w:val="24"/>
          <w:szCs w:val="24"/>
          <w:u w:val="single"/>
        </w:rPr>
        <w:t>по математике</w:t>
      </w:r>
      <w:r w:rsidR="00747D23" w:rsidRPr="00E65B41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993CA5" w:rsidRPr="00E65B41">
        <w:rPr>
          <w:rFonts w:ascii="Times New Roman" w:hAnsi="Times New Roman" w:cs="Times New Roman"/>
          <w:sz w:val="24"/>
          <w:szCs w:val="24"/>
        </w:rPr>
        <w:t xml:space="preserve"> высокий результат у учащихся 4-а класса (учитель Кокарева О.В.), низкий в 4-б классе (учитель Кокарева О.В.</w:t>
      </w:r>
      <w:r w:rsidRPr="00E65B41">
        <w:rPr>
          <w:rFonts w:ascii="Times New Roman" w:hAnsi="Times New Roman" w:cs="Times New Roman"/>
          <w:sz w:val="24"/>
          <w:szCs w:val="24"/>
        </w:rPr>
        <w:t>)</w:t>
      </w:r>
    </w:p>
    <w:p w:rsidR="00891C5B" w:rsidRPr="00E65B41" w:rsidRDefault="00402DE1" w:rsidP="0049576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     По русскому языку уров</w:t>
      </w:r>
      <w:r w:rsidR="00993CA5">
        <w:rPr>
          <w:rFonts w:ascii="Times New Roman" w:eastAsia="Times New Roman" w:hAnsi="Times New Roman" w:cs="Times New Roman"/>
          <w:sz w:val="24"/>
          <w:szCs w:val="24"/>
        </w:rPr>
        <w:t xml:space="preserve">ень </w:t>
      </w:r>
      <w:proofErr w:type="spellStart"/>
      <w:r w:rsidR="00993CA5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="00993CA5">
        <w:rPr>
          <w:rFonts w:ascii="Times New Roman" w:eastAsia="Times New Roman" w:hAnsi="Times New Roman" w:cs="Times New Roman"/>
          <w:sz w:val="24"/>
          <w:szCs w:val="24"/>
        </w:rPr>
        <w:t xml:space="preserve"> составляет 28.87%.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Из 8</w:t>
      </w:r>
      <w:r w:rsidR="00993CA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="00993CA5">
        <w:rPr>
          <w:rFonts w:ascii="Times New Roman" w:eastAsia="Times New Roman" w:hAnsi="Times New Roman" w:cs="Times New Roman"/>
          <w:sz w:val="24"/>
          <w:szCs w:val="24"/>
        </w:rPr>
        <w:t xml:space="preserve"> 26 им</w:t>
      </w:r>
      <w:r w:rsidR="00993CA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93CA5">
        <w:rPr>
          <w:rFonts w:ascii="Times New Roman" w:eastAsia="Times New Roman" w:hAnsi="Times New Roman" w:cs="Times New Roman"/>
          <w:sz w:val="24"/>
          <w:szCs w:val="24"/>
        </w:rPr>
        <w:t>ют  неудовлетворительные отметки за контрольный диктант,</w:t>
      </w:r>
      <w:r w:rsidR="00747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CA5">
        <w:rPr>
          <w:rFonts w:ascii="Times New Roman" w:eastAsia="Times New Roman" w:hAnsi="Times New Roman" w:cs="Times New Roman"/>
          <w:sz w:val="24"/>
          <w:szCs w:val="24"/>
        </w:rPr>
        <w:t>что составляет 30.58%.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Наиболее встречающиеся ошибки допущены на правописание безударной гласной в корне слова, проверяемой ударением, а также непр</w:t>
      </w:r>
      <w:r w:rsidR="00747D23">
        <w:rPr>
          <w:rFonts w:ascii="Times New Roman" w:eastAsia="Times New Roman" w:hAnsi="Times New Roman" w:cs="Times New Roman"/>
          <w:sz w:val="24"/>
          <w:szCs w:val="24"/>
        </w:rPr>
        <w:t>оверяемых безударных гласных</w:t>
      </w:r>
      <w:r w:rsidR="00B126A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допускают оши</w:t>
      </w:r>
      <w:r w:rsidR="00B126A4">
        <w:rPr>
          <w:rFonts w:ascii="Times New Roman" w:eastAsia="Times New Roman" w:hAnsi="Times New Roman" w:cs="Times New Roman"/>
          <w:sz w:val="24"/>
          <w:szCs w:val="24"/>
        </w:rPr>
        <w:t>бки на пропуск, замену  бу</w:t>
      </w:r>
      <w:proofErr w:type="gramStart"/>
      <w:r w:rsidR="00B126A4">
        <w:rPr>
          <w:rFonts w:ascii="Times New Roman" w:eastAsia="Times New Roman" w:hAnsi="Times New Roman" w:cs="Times New Roman"/>
          <w:sz w:val="24"/>
          <w:szCs w:val="24"/>
        </w:rPr>
        <w:t>кв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в сл</w:t>
      </w:r>
      <w:proofErr w:type="gramEnd"/>
      <w:r w:rsidRPr="009860FB">
        <w:rPr>
          <w:rFonts w:ascii="Times New Roman" w:eastAsia="Times New Roman" w:hAnsi="Times New Roman" w:cs="Times New Roman"/>
          <w:sz w:val="24"/>
          <w:szCs w:val="24"/>
        </w:rPr>
        <w:t>ова</w:t>
      </w:r>
      <w:r w:rsidR="00993CA5">
        <w:rPr>
          <w:rFonts w:ascii="Times New Roman" w:eastAsia="Times New Roman" w:hAnsi="Times New Roman" w:cs="Times New Roman"/>
          <w:sz w:val="24"/>
          <w:szCs w:val="24"/>
        </w:rPr>
        <w:t xml:space="preserve">х. </w:t>
      </w:r>
      <w:proofErr w:type="gramStart"/>
      <w:r w:rsidR="00B126A4">
        <w:rPr>
          <w:rFonts w:ascii="Times New Roman" w:eastAsia="Times New Roman" w:hAnsi="Times New Roman" w:cs="Times New Roman"/>
          <w:sz w:val="24"/>
          <w:szCs w:val="24"/>
        </w:rPr>
        <w:t>Из 85</w:t>
      </w:r>
      <w:r w:rsidR="00B126A4" w:rsidRPr="009860FB">
        <w:rPr>
          <w:rFonts w:ascii="Times New Roman" w:eastAsia="Times New Roman" w:hAnsi="Times New Roman" w:cs="Times New Roman"/>
          <w:sz w:val="24"/>
          <w:szCs w:val="24"/>
        </w:rPr>
        <w:t xml:space="preserve"> учащихся, выполнявших работу</w:t>
      </w:r>
      <w:r w:rsidR="00B126A4">
        <w:rPr>
          <w:rFonts w:ascii="Times New Roman" w:eastAsia="Times New Roman" w:hAnsi="Times New Roman" w:cs="Times New Roman"/>
          <w:sz w:val="24"/>
          <w:szCs w:val="24"/>
        </w:rPr>
        <w:t xml:space="preserve"> по м</w:t>
      </w:r>
      <w:r w:rsidR="00B126A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126A4">
        <w:rPr>
          <w:rFonts w:ascii="Times New Roman" w:eastAsia="Times New Roman" w:hAnsi="Times New Roman" w:cs="Times New Roman"/>
          <w:sz w:val="24"/>
          <w:szCs w:val="24"/>
        </w:rPr>
        <w:t>тематике, «4</w:t>
      </w:r>
      <w:r w:rsidR="00747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6A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47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6A4">
        <w:rPr>
          <w:rFonts w:ascii="Times New Roman" w:eastAsia="Times New Roman" w:hAnsi="Times New Roman" w:cs="Times New Roman"/>
          <w:sz w:val="24"/>
          <w:szCs w:val="24"/>
        </w:rPr>
        <w:t xml:space="preserve">5» получили 33ученика, т.е. качество </w:t>
      </w:r>
      <w:proofErr w:type="spellStart"/>
      <w:r w:rsidR="00B126A4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="00B126A4">
        <w:rPr>
          <w:rFonts w:ascii="Times New Roman" w:eastAsia="Times New Roman" w:hAnsi="Times New Roman" w:cs="Times New Roman"/>
          <w:sz w:val="24"/>
          <w:szCs w:val="24"/>
        </w:rPr>
        <w:t xml:space="preserve"> 36.27%</w:t>
      </w:r>
      <w:r w:rsidR="00B126A4" w:rsidRPr="009860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5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6A4" w:rsidRPr="009860FB">
        <w:rPr>
          <w:rFonts w:ascii="Times New Roman" w:eastAsia="Times New Roman" w:hAnsi="Times New Roman" w:cs="Times New Roman"/>
          <w:sz w:val="24"/>
          <w:szCs w:val="24"/>
        </w:rPr>
        <w:t xml:space="preserve"> Не справились с </w:t>
      </w:r>
      <w:r w:rsidR="00891C5B">
        <w:rPr>
          <w:rFonts w:ascii="Times New Roman" w:eastAsia="Times New Roman" w:hAnsi="Times New Roman" w:cs="Times New Roman"/>
          <w:sz w:val="24"/>
          <w:szCs w:val="24"/>
        </w:rPr>
        <w:t>работой 22 учени</w:t>
      </w:r>
      <w:r w:rsidR="00B126A4">
        <w:rPr>
          <w:rFonts w:ascii="Times New Roman" w:eastAsia="Times New Roman" w:hAnsi="Times New Roman" w:cs="Times New Roman"/>
          <w:sz w:val="24"/>
          <w:szCs w:val="24"/>
        </w:rPr>
        <w:t>ка,</w:t>
      </w:r>
      <w:r w:rsidR="00891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6A4">
        <w:rPr>
          <w:rFonts w:ascii="Times New Roman" w:eastAsia="Times New Roman" w:hAnsi="Times New Roman" w:cs="Times New Roman"/>
          <w:sz w:val="24"/>
          <w:szCs w:val="24"/>
        </w:rPr>
        <w:t>что составляет 25.88 %.</w:t>
      </w:r>
      <w:r w:rsidR="00891C5B" w:rsidRPr="00891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C5B" w:rsidRPr="00891C5B">
        <w:rPr>
          <w:rFonts w:ascii="Times New Roman" w:hAnsi="Times New Roman" w:cs="Times New Roman"/>
          <w:sz w:val="24"/>
          <w:szCs w:val="24"/>
        </w:rPr>
        <w:t>Основные ошибки, допущенные</w:t>
      </w:r>
      <w:r w:rsidR="00891C5B" w:rsidRPr="00891C5B">
        <w:rPr>
          <w:rFonts w:ascii="Times New Roman" w:eastAsia="Times New Roman" w:hAnsi="Times New Roman" w:cs="Times New Roman"/>
          <w:sz w:val="24"/>
          <w:szCs w:val="24"/>
        </w:rPr>
        <w:t xml:space="preserve"> учащим</w:t>
      </w:r>
      <w:r w:rsidR="00891C5B" w:rsidRPr="00891C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91C5B" w:rsidRPr="00891C5B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891C5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12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C5B">
        <w:rPr>
          <w:rFonts w:ascii="Times New Roman" w:eastAsia="Times New Roman" w:hAnsi="Times New Roman" w:cs="Times New Roman"/>
          <w:sz w:val="24"/>
          <w:szCs w:val="24"/>
        </w:rPr>
        <w:t>решение задачи, деление многозначных на двузначные, умножение двузначных чисел.</w:t>
      </w:r>
      <w:r w:rsidR="00B126A4" w:rsidRPr="0098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402DE1" w:rsidRPr="009860FB" w:rsidRDefault="00402DE1" w:rsidP="0049576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b/>
          <w:bCs/>
          <w:sz w:val="24"/>
          <w:szCs w:val="24"/>
        </w:rPr>
        <w:t>По итогам контрольных работ учителям начальных классов даны следующие рек</w:t>
      </w:r>
      <w:r w:rsidRPr="009860F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60FB">
        <w:rPr>
          <w:rFonts w:ascii="Times New Roman" w:eastAsia="Times New Roman" w:hAnsi="Times New Roman" w:cs="Times New Roman"/>
          <w:b/>
          <w:bCs/>
          <w:sz w:val="24"/>
          <w:szCs w:val="24"/>
        </w:rPr>
        <w:t>мендации:</w:t>
      </w:r>
    </w:p>
    <w:p w:rsidR="00402DE1" w:rsidRPr="009860FB" w:rsidRDefault="00891C5B" w:rsidP="0049576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Учителям 2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-4 классов проанализировать результаты итоговых контрольных работ по рус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скому языку, математике 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 xml:space="preserve"> и наметить план мероприятий по формированию у детей более качественных знаний.</w:t>
      </w:r>
    </w:p>
    <w:p w:rsidR="00402DE1" w:rsidRPr="009860FB" w:rsidRDefault="00402DE1" w:rsidP="0049576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Всем учителям начальной школы в будущем году продолжить работу  по развитию речи учащихся, темпа чтения, правильности чтения, а также развитию внимания, памяти, логического мышления.</w:t>
      </w:r>
    </w:p>
    <w:p w:rsidR="00402DE1" w:rsidRPr="009860FB" w:rsidRDefault="00402DE1" w:rsidP="0049576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Продолжить работу со слабоуспевающими детьми, совершенствовать качество р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боты по подготовке учащихся к участию в предметных конкурсах, олимпиадах.</w:t>
      </w:r>
    </w:p>
    <w:p w:rsidR="00402DE1" w:rsidRPr="009860FB" w:rsidRDefault="00402DE1" w:rsidP="0049576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Всем учителям продолжить работу по самообразованию, реализации творческого потенциала, развивать и совершенствовать различные формы методической де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тельности, добиваться качественных знаний учащихся.</w:t>
      </w:r>
    </w:p>
    <w:p w:rsidR="00F70267" w:rsidRPr="00F70267" w:rsidRDefault="00F70267" w:rsidP="0040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2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Итоговая</w:t>
      </w:r>
      <w:r w:rsidR="00EB2211" w:rsidRPr="00F70267">
        <w:rPr>
          <w:rFonts w:ascii="Times New Roman" w:eastAsia="Times New Roman" w:hAnsi="Times New Roman" w:cs="Times New Roman"/>
          <w:b/>
          <w:sz w:val="24"/>
          <w:szCs w:val="24"/>
        </w:rPr>
        <w:t xml:space="preserve"> аттестация</w:t>
      </w:r>
      <w:r w:rsidR="00402DE1" w:rsidRPr="00F70267">
        <w:rPr>
          <w:rFonts w:ascii="Times New Roman" w:eastAsia="Times New Roman" w:hAnsi="Times New Roman" w:cs="Times New Roman"/>
          <w:b/>
          <w:sz w:val="24"/>
          <w:szCs w:val="24"/>
        </w:rPr>
        <w:t xml:space="preserve"> в 4</w:t>
      </w:r>
      <w:r w:rsidR="00EB2211" w:rsidRPr="00F70267">
        <w:rPr>
          <w:rFonts w:ascii="Times New Roman" w:eastAsia="Times New Roman" w:hAnsi="Times New Roman" w:cs="Times New Roman"/>
          <w:b/>
          <w:sz w:val="24"/>
          <w:szCs w:val="24"/>
        </w:rPr>
        <w:t>-х</w:t>
      </w:r>
      <w:r w:rsidR="00402DE1" w:rsidRPr="00F70267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классах</w:t>
      </w:r>
      <w:r w:rsidRPr="00F7026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70267" w:rsidRPr="003A4C71" w:rsidRDefault="00F70267" w:rsidP="00F702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C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Анализ результатов мониторинга</w:t>
      </w: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134"/>
        <w:gridCol w:w="1843"/>
        <w:gridCol w:w="567"/>
        <w:gridCol w:w="567"/>
        <w:gridCol w:w="567"/>
        <w:gridCol w:w="567"/>
        <w:gridCol w:w="1312"/>
        <w:gridCol w:w="11"/>
        <w:gridCol w:w="1370"/>
      </w:tblGrid>
      <w:tr w:rsidR="00F70267" w:rsidRPr="00F70267" w:rsidTr="0085562D">
        <w:trPr>
          <w:trHeight w:val="1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учащихся,</w:t>
            </w: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выполнявших</w:t>
            </w: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работу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Учителя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 xml:space="preserve">Кол-во учащихся, получивших </w:t>
            </w:r>
            <w:proofErr w:type="gramStart"/>
            <w:r w:rsidRPr="0085562D">
              <w:rPr>
                <w:rFonts w:ascii="Times New Roman" w:hAnsi="Times New Roman" w:cs="Times New Roman"/>
                <w:b/>
              </w:rPr>
              <w:t>на</w:t>
            </w:r>
            <w:proofErr w:type="gramEnd"/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5562D">
              <w:rPr>
                <w:rFonts w:ascii="Times New Roman" w:hAnsi="Times New Roman" w:cs="Times New Roman"/>
                <w:b/>
              </w:rPr>
              <w:t>мониторинге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Кол-во учащихся, пол</w:t>
            </w:r>
            <w:r w:rsidRPr="0085562D">
              <w:rPr>
                <w:rFonts w:ascii="Times New Roman" w:hAnsi="Times New Roman" w:cs="Times New Roman"/>
                <w:b/>
              </w:rPr>
              <w:t>у</w:t>
            </w:r>
            <w:r w:rsidRPr="0085562D">
              <w:rPr>
                <w:rFonts w:ascii="Times New Roman" w:hAnsi="Times New Roman" w:cs="Times New Roman"/>
                <w:b/>
              </w:rPr>
              <w:t>чивших отметку за м</w:t>
            </w:r>
            <w:r w:rsidRPr="0085562D">
              <w:rPr>
                <w:rFonts w:ascii="Times New Roman" w:hAnsi="Times New Roman" w:cs="Times New Roman"/>
                <w:b/>
              </w:rPr>
              <w:t>о</w:t>
            </w:r>
            <w:r w:rsidRPr="0085562D">
              <w:rPr>
                <w:rFonts w:ascii="Times New Roman" w:hAnsi="Times New Roman" w:cs="Times New Roman"/>
                <w:b/>
              </w:rPr>
              <w:t>ниторинг</w:t>
            </w:r>
          </w:p>
        </w:tc>
      </w:tr>
      <w:tr w:rsidR="00F70267" w:rsidRPr="00F70267" w:rsidTr="0085562D">
        <w:trPr>
          <w:trHeight w:val="11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равную</w:t>
            </w: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 xml:space="preserve">оценки </w:t>
            </w:r>
            <w:proofErr w:type="gramStart"/>
            <w:r w:rsidRPr="0085562D">
              <w:rPr>
                <w:rFonts w:ascii="Times New Roman" w:hAnsi="Times New Roman" w:cs="Times New Roman"/>
                <w:b/>
              </w:rPr>
              <w:t>за</w:t>
            </w:r>
            <w:proofErr w:type="gramEnd"/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выше</w:t>
            </w: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оценки за четверть</w:t>
            </w:r>
          </w:p>
        </w:tc>
      </w:tr>
      <w:tr w:rsidR="00F70267" w:rsidRPr="00F70267" w:rsidTr="0085562D">
        <w:trPr>
          <w:trHeight w:val="1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4-б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  <w:p w:rsidR="00F70267" w:rsidRPr="0085562D" w:rsidRDefault="00F70267" w:rsidP="008556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67" w:rsidRPr="0085562D" w:rsidRDefault="00F70267" w:rsidP="008556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Белоусова Л.М.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562D" w:rsidRPr="0085562D" w:rsidRDefault="0085562D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67" w:rsidRPr="0085562D" w:rsidRDefault="0085562D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267" w:rsidRPr="00F70267" w:rsidTr="0085562D">
        <w:trPr>
          <w:trHeight w:val="10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  <w:p w:rsidR="00F70267" w:rsidRPr="0085562D" w:rsidRDefault="00F70267" w:rsidP="008556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67" w:rsidRPr="0085562D" w:rsidRDefault="00F70267" w:rsidP="008556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  <w:p w:rsidR="00F70267" w:rsidRPr="0085562D" w:rsidRDefault="00F70267" w:rsidP="008556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67" w:rsidRPr="0085562D" w:rsidRDefault="00F70267" w:rsidP="008556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0267" w:rsidRPr="0085562D" w:rsidRDefault="00F70267" w:rsidP="008556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5562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</w:tr>
    </w:tbl>
    <w:p w:rsidR="00F70267" w:rsidRPr="00F70267" w:rsidRDefault="00F70267" w:rsidP="00F70267">
      <w:pPr>
        <w:pStyle w:val="1"/>
        <w:rPr>
          <w:rFonts w:cs="Times New Roman"/>
        </w:rPr>
      </w:pPr>
    </w:p>
    <w:p w:rsidR="00F70267" w:rsidRPr="0085562D" w:rsidRDefault="00F70267" w:rsidP="00495762">
      <w:pPr>
        <w:pStyle w:val="1"/>
        <w:jc w:val="center"/>
        <w:rPr>
          <w:rFonts w:cs="Times New Roman"/>
          <w:b/>
        </w:rPr>
      </w:pPr>
      <w:r w:rsidRPr="0085562D">
        <w:rPr>
          <w:rFonts w:cs="Times New Roman"/>
          <w:b/>
        </w:rPr>
        <w:t>Сравнительный анализ результатов мониторинга</w:t>
      </w:r>
    </w:p>
    <w:p w:rsidR="00F70267" w:rsidRPr="0085562D" w:rsidRDefault="00F70267" w:rsidP="00495762">
      <w:pPr>
        <w:pStyle w:val="1"/>
        <w:jc w:val="center"/>
        <w:rPr>
          <w:rFonts w:cs="Times New Roman"/>
          <w:b/>
        </w:rPr>
      </w:pPr>
      <w:r w:rsidRPr="0085562D">
        <w:rPr>
          <w:rFonts w:cs="Times New Roman"/>
          <w:b/>
        </w:rPr>
        <w:t xml:space="preserve">с оценками  </w:t>
      </w:r>
      <w:r w:rsidRPr="0085562D">
        <w:rPr>
          <w:rFonts w:cs="Times New Roman"/>
          <w:b/>
          <w:lang w:val="en-US"/>
        </w:rPr>
        <w:t>III</w:t>
      </w:r>
      <w:r w:rsidRPr="0085562D">
        <w:rPr>
          <w:rFonts w:cs="Times New Roman"/>
          <w:b/>
        </w:rPr>
        <w:t xml:space="preserve"> четверти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018"/>
        <w:gridCol w:w="676"/>
        <w:gridCol w:w="853"/>
        <w:gridCol w:w="913"/>
        <w:gridCol w:w="962"/>
        <w:gridCol w:w="973"/>
        <w:gridCol w:w="928"/>
        <w:gridCol w:w="913"/>
        <w:gridCol w:w="962"/>
        <w:gridCol w:w="974"/>
      </w:tblGrid>
      <w:tr w:rsidR="00F70267" w:rsidRPr="00F70267" w:rsidTr="008A347C">
        <w:tc>
          <w:tcPr>
            <w:tcW w:w="2018" w:type="dxa"/>
            <w:vMerge w:val="restart"/>
            <w:tcBorders>
              <w:right w:val="single" w:sz="4" w:space="0" w:color="auto"/>
            </w:tcBorders>
          </w:tcPr>
          <w:p w:rsidR="00F70267" w:rsidRPr="0085562D" w:rsidRDefault="00F70267" w:rsidP="0085562D">
            <w:pPr>
              <w:pStyle w:val="1"/>
              <w:jc w:val="center"/>
              <w:rPr>
                <w:rFonts w:cs="Times New Roman"/>
                <w:b/>
              </w:rPr>
            </w:pPr>
          </w:p>
        </w:tc>
        <w:tc>
          <w:tcPr>
            <w:tcW w:w="676" w:type="dxa"/>
            <w:vMerge w:val="restart"/>
            <w:tcBorders>
              <w:left w:val="single" w:sz="4" w:space="0" w:color="auto"/>
            </w:tcBorders>
            <w:textDirection w:val="btLr"/>
          </w:tcPr>
          <w:p w:rsidR="00F70267" w:rsidRPr="0085562D" w:rsidRDefault="00F70267" w:rsidP="0085562D">
            <w:pPr>
              <w:pStyle w:val="1"/>
              <w:ind w:left="113" w:right="113"/>
              <w:jc w:val="center"/>
              <w:rPr>
                <w:rFonts w:cs="Times New Roman"/>
                <w:b/>
              </w:rPr>
            </w:pPr>
            <w:r w:rsidRPr="0085562D">
              <w:rPr>
                <w:rFonts w:cs="Times New Roman"/>
                <w:b/>
              </w:rPr>
              <w:t>класс</w:t>
            </w:r>
          </w:p>
        </w:tc>
        <w:tc>
          <w:tcPr>
            <w:tcW w:w="3701" w:type="dxa"/>
            <w:gridSpan w:val="4"/>
          </w:tcPr>
          <w:p w:rsidR="00F70267" w:rsidRPr="0085562D" w:rsidRDefault="00F70267" w:rsidP="0085562D">
            <w:pPr>
              <w:pStyle w:val="1"/>
              <w:jc w:val="center"/>
              <w:rPr>
                <w:rFonts w:cs="Times New Roman"/>
                <w:b/>
              </w:rPr>
            </w:pPr>
            <w:r w:rsidRPr="0085562D">
              <w:rPr>
                <w:rFonts w:cs="Times New Roman"/>
                <w:b/>
              </w:rPr>
              <w:t>Русский язык</w:t>
            </w:r>
          </w:p>
        </w:tc>
        <w:tc>
          <w:tcPr>
            <w:tcW w:w="3777" w:type="dxa"/>
            <w:gridSpan w:val="4"/>
          </w:tcPr>
          <w:p w:rsidR="00F70267" w:rsidRPr="0085562D" w:rsidRDefault="00F70267" w:rsidP="0085562D">
            <w:pPr>
              <w:pStyle w:val="1"/>
              <w:jc w:val="center"/>
              <w:rPr>
                <w:rFonts w:cs="Times New Roman"/>
                <w:b/>
              </w:rPr>
            </w:pPr>
            <w:r w:rsidRPr="0085562D">
              <w:rPr>
                <w:rFonts w:cs="Times New Roman"/>
                <w:b/>
              </w:rPr>
              <w:t>Математика</w:t>
            </w:r>
          </w:p>
        </w:tc>
      </w:tr>
      <w:tr w:rsidR="00F70267" w:rsidRPr="00F70267" w:rsidTr="008A347C">
        <w:tc>
          <w:tcPr>
            <w:tcW w:w="2018" w:type="dxa"/>
            <w:vMerge/>
            <w:tcBorders>
              <w:right w:val="single" w:sz="4" w:space="0" w:color="auto"/>
            </w:tcBorders>
          </w:tcPr>
          <w:p w:rsidR="00F70267" w:rsidRPr="0085562D" w:rsidRDefault="00F70267" w:rsidP="0085562D">
            <w:pPr>
              <w:pStyle w:val="1"/>
              <w:jc w:val="center"/>
              <w:rPr>
                <w:rFonts w:cs="Times New Roman"/>
                <w:b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</w:tcBorders>
          </w:tcPr>
          <w:p w:rsidR="00F70267" w:rsidRPr="0085562D" w:rsidRDefault="00F70267" w:rsidP="0085562D">
            <w:pPr>
              <w:pStyle w:val="1"/>
              <w:jc w:val="center"/>
              <w:rPr>
                <w:rFonts w:cs="Times New Roman"/>
                <w:b/>
              </w:rPr>
            </w:pPr>
          </w:p>
        </w:tc>
        <w:tc>
          <w:tcPr>
            <w:tcW w:w="853" w:type="dxa"/>
          </w:tcPr>
          <w:p w:rsidR="00F70267" w:rsidRPr="0085562D" w:rsidRDefault="00F70267" w:rsidP="0085562D">
            <w:pPr>
              <w:pStyle w:val="1"/>
              <w:jc w:val="center"/>
              <w:rPr>
                <w:rFonts w:cs="Times New Roman"/>
                <w:b/>
              </w:rPr>
            </w:pPr>
            <w:r w:rsidRPr="0085562D">
              <w:rPr>
                <w:rFonts w:cs="Times New Roman"/>
                <w:b/>
              </w:rPr>
              <w:t xml:space="preserve">% </w:t>
            </w:r>
            <w:proofErr w:type="spellStart"/>
            <w:r w:rsidRPr="0085562D">
              <w:rPr>
                <w:rFonts w:cs="Times New Roman"/>
                <w:b/>
              </w:rPr>
              <w:t>усп</w:t>
            </w:r>
            <w:proofErr w:type="spellEnd"/>
            <w:r w:rsidRPr="0085562D">
              <w:rPr>
                <w:rFonts w:cs="Times New Roman"/>
                <w:b/>
              </w:rPr>
              <w:t>.</w:t>
            </w:r>
          </w:p>
        </w:tc>
        <w:tc>
          <w:tcPr>
            <w:tcW w:w="913" w:type="dxa"/>
          </w:tcPr>
          <w:p w:rsidR="00F70267" w:rsidRPr="0085562D" w:rsidRDefault="00F70267" w:rsidP="0085562D">
            <w:pPr>
              <w:pStyle w:val="1"/>
              <w:jc w:val="center"/>
              <w:rPr>
                <w:rFonts w:cs="Times New Roman"/>
                <w:b/>
              </w:rPr>
            </w:pPr>
            <w:r w:rsidRPr="0085562D">
              <w:rPr>
                <w:rFonts w:cs="Times New Roman"/>
                <w:b/>
              </w:rPr>
              <w:t xml:space="preserve">% </w:t>
            </w:r>
            <w:proofErr w:type="spellStart"/>
            <w:r w:rsidRPr="0085562D">
              <w:rPr>
                <w:rFonts w:cs="Times New Roman"/>
                <w:b/>
              </w:rPr>
              <w:t>кач</w:t>
            </w:r>
            <w:proofErr w:type="spellEnd"/>
            <w:r w:rsidRPr="0085562D">
              <w:rPr>
                <w:rFonts w:cs="Times New Roman"/>
                <w:b/>
              </w:rPr>
              <w:t>.</w:t>
            </w:r>
          </w:p>
        </w:tc>
        <w:tc>
          <w:tcPr>
            <w:tcW w:w="962" w:type="dxa"/>
          </w:tcPr>
          <w:p w:rsidR="00F70267" w:rsidRPr="0085562D" w:rsidRDefault="00F70267" w:rsidP="0085562D">
            <w:pPr>
              <w:pStyle w:val="1"/>
              <w:jc w:val="center"/>
              <w:rPr>
                <w:rFonts w:cs="Times New Roman"/>
                <w:b/>
              </w:rPr>
            </w:pPr>
            <w:r w:rsidRPr="0085562D">
              <w:rPr>
                <w:rFonts w:cs="Times New Roman"/>
                <w:b/>
              </w:rPr>
              <w:t>Ср. балл</w:t>
            </w:r>
          </w:p>
        </w:tc>
        <w:tc>
          <w:tcPr>
            <w:tcW w:w="973" w:type="dxa"/>
          </w:tcPr>
          <w:p w:rsidR="00F70267" w:rsidRPr="0085562D" w:rsidRDefault="00F70267" w:rsidP="0085562D">
            <w:pPr>
              <w:pStyle w:val="1"/>
              <w:jc w:val="center"/>
              <w:rPr>
                <w:rFonts w:cs="Times New Roman"/>
                <w:b/>
              </w:rPr>
            </w:pPr>
            <w:r w:rsidRPr="0085562D">
              <w:rPr>
                <w:rFonts w:cs="Times New Roman"/>
                <w:b/>
              </w:rPr>
              <w:t>СОУ</w:t>
            </w:r>
          </w:p>
        </w:tc>
        <w:tc>
          <w:tcPr>
            <w:tcW w:w="928" w:type="dxa"/>
          </w:tcPr>
          <w:p w:rsidR="00F70267" w:rsidRPr="0085562D" w:rsidRDefault="00F70267" w:rsidP="0085562D">
            <w:pPr>
              <w:pStyle w:val="1"/>
              <w:jc w:val="center"/>
              <w:rPr>
                <w:rFonts w:cs="Times New Roman"/>
                <w:b/>
              </w:rPr>
            </w:pPr>
            <w:r w:rsidRPr="0085562D">
              <w:rPr>
                <w:rFonts w:cs="Times New Roman"/>
                <w:b/>
              </w:rPr>
              <w:t>%</w:t>
            </w:r>
          </w:p>
          <w:p w:rsidR="00F70267" w:rsidRPr="0085562D" w:rsidRDefault="00F70267" w:rsidP="0085562D">
            <w:pPr>
              <w:pStyle w:val="1"/>
              <w:jc w:val="center"/>
              <w:rPr>
                <w:rFonts w:cs="Times New Roman"/>
                <w:b/>
              </w:rPr>
            </w:pPr>
            <w:proofErr w:type="spellStart"/>
            <w:r w:rsidRPr="0085562D">
              <w:rPr>
                <w:rFonts w:cs="Times New Roman"/>
                <w:b/>
              </w:rPr>
              <w:t>усп</w:t>
            </w:r>
            <w:proofErr w:type="spellEnd"/>
            <w:r w:rsidRPr="0085562D">
              <w:rPr>
                <w:rFonts w:cs="Times New Roman"/>
                <w:b/>
              </w:rPr>
              <w:t>.</w:t>
            </w:r>
          </w:p>
        </w:tc>
        <w:tc>
          <w:tcPr>
            <w:tcW w:w="913" w:type="dxa"/>
          </w:tcPr>
          <w:p w:rsidR="00F70267" w:rsidRPr="0085562D" w:rsidRDefault="00F70267" w:rsidP="0085562D">
            <w:pPr>
              <w:pStyle w:val="1"/>
              <w:jc w:val="center"/>
              <w:rPr>
                <w:rFonts w:cs="Times New Roman"/>
                <w:b/>
              </w:rPr>
            </w:pPr>
            <w:r w:rsidRPr="0085562D">
              <w:rPr>
                <w:rFonts w:cs="Times New Roman"/>
                <w:b/>
              </w:rPr>
              <w:t xml:space="preserve">% </w:t>
            </w:r>
            <w:proofErr w:type="spellStart"/>
            <w:r w:rsidRPr="0085562D">
              <w:rPr>
                <w:rFonts w:cs="Times New Roman"/>
                <w:b/>
              </w:rPr>
              <w:t>кач</w:t>
            </w:r>
            <w:proofErr w:type="spellEnd"/>
            <w:r w:rsidRPr="0085562D">
              <w:rPr>
                <w:rFonts w:cs="Times New Roman"/>
                <w:b/>
              </w:rPr>
              <w:t>.</w:t>
            </w:r>
          </w:p>
        </w:tc>
        <w:tc>
          <w:tcPr>
            <w:tcW w:w="962" w:type="dxa"/>
          </w:tcPr>
          <w:p w:rsidR="00F70267" w:rsidRPr="0085562D" w:rsidRDefault="00F70267" w:rsidP="0085562D">
            <w:pPr>
              <w:pStyle w:val="1"/>
              <w:jc w:val="center"/>
              <w:rPr>
                <w:rFonts w:cs="Times New Roman"/>
                <w:b/>
              </w:rPr>
            </w:pPr>
            <w:r w:rsidRPr="0085562D">
              <w:rPr>
                <w:rFonts w:cs="Times New Roman"/>
                <w:b/>
              </w:rPr>
              <w:t>Ср. балл</w:t>
            </w:r>
          </w:p>
        </w:tc>
        <w:tc>
          <w:tcPr>
            <w:tcW w:w="974" w:type="dxa"/>
          </w:tcPr>
          <w:p w:rsidR="00F70267" w:rsidRPr="0085562D" w:rsidRDefault="00F70267" w:rsidP="0085562D">
            <w:pPr>
              <w:pStyle w:val="1"/>
              <w:jc w:val="center"/>
              <w:rPr>
                <w:rFonts w:cs="Times New Roman"/>
                <w:b/>
              </w:rPr>
            </w:pPr>
            <w:r w:rsidRPr="0085562D">
              <w:rPr>
                <w:rFonts w:cs="Times New Roman"/>
                <w:b/>
              </w:rPr>
              <w:t>СОУ</w:t>
            </w:r>
          </w:p>
        </w:tc>
      </w:tr>
      <w:tr w:rsidR="00F70267" w:rsidRPr="00F70267" w:rsidTr="008A347C">
        <w:tc>
          <w:tcPr>
            <w:tcW w:w="2018" w:type="dxa"/>
            <w:tcBorders>
              <w:right w:val="single" w:sz="4" w:space="0" w:color="auto"/>
            </w:tcBorders>
          </w:tcPr>
          <w:p w:rsidR="00F70267" w:rsidRPr="0085562D" w:rsidRDefault="00F70267" w:rsidP="008A347C">
            <w:pPr>
              <w:pStyle w:val="1"/>
              <w:rPr>
                <w:rFonts w:cs="Times New Roman"/>
                <w:b/>
              </w:rPr>
            </w:pPr>
            <w:r w:rsidRPr="0085562D">
              <w:rPr>
                <w:rFonts w:cs="Times New Roman"/>
                <w:b/>
              </w:rPr>
              <w:t>Мониторинг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</w:rPr>
              <w:t>4-а</w:t>
            </w:r>
          </w:p>
        </w:tc>
        <w:tc>
          <w:tcPr>
            <w:tcW w:w="853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  <w:b/>
              </w:rPr>
            </w:pPr>
            <w:r w:rsidRPr="00F70267">
              <w:rPr>
                <w:rFonts w:cs="Times New Roman"/>
                <w:b/>
              </w:rPr>
              <w:t>84.2</w:t>
            </w:r>
          </w:p>
        </w:tc>
        <w:tc>
          <w:tcPr>
            <w:tcW w:w="913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  <w:b/>
              </w:rPr>
            </w:pPr>
            <w:r w:rsidRPr="00F70267">
              <w:rPr>
                <w:rFonts w:cs="Times New Roman"/>
                <w:b/>
              </w:rPr>
              <w:t>31.6</w:t>
            </w:r>
          </w:p>
        </w:tc>
        <w:tc>
          <w:tcPr>
            <w:tcW w:w="962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  <w:b/>
              </w:rPr>
            </w:pPr>
            <w:r w:rsidRPr="00F70267">
              <w:rPr>
                <w:rFonts w:cs="Times New Roman"/>
                <w:b/>
              </w:rPr>
              <w:t>3.2</w:t>
            </w:r>
          </w:p>
        </w:tc>
        <w:tc>
          <w:tcPr>
            <w:tcW w:w="973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  <w:b/>
              </w:rPr>
            </w:pPr>
            <w:r w:rsidRPr="00F70267">
              <w:rPr>
                <w:rFonts w:cs="Times New Roman"/>
                <w:b/>
              </w:rPr>
              <w:t>43.6</w:t>
            </w:r>
          </w:p>
        </w:tc>
        <w:tc>
          <w:tcPr>
            <w:tcW w:w="928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  <w:b/>
              </w:rPr>
            </w:pPr>
            <w:r w:rsidRPr="00F70267">
              <w:rPr>
                <w:rFonts w:cs="Times New Roman"/>
                <w:b/>
              </w:rPr>
              <w:t>68.4</w:t>
            </w:r>
          </w:p>
        </w:tc>
        <w:tc>
          <w:tcPr>
            <w:tcW w:w="913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  <w:b/>
              </w:rPr>
            </w:pPr>
            <w:r w:rsidRPr="00F70267">
              <w:rPr>
                <w:rFonts w:cs="Times New Roman"/>
                <w:b/>
              </w:rPr>
              <w:t>47.4</w:t>
            </w:r>
          </w:p>
        </w:tc>
        <w:tc>
          <w:tcPr>
            <w:tcW w:w="962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  <w:b/>
              </w:rPr>
            </w:pPr>
            <w:r w:rsidRPr="00F70267">
              <w:rPr>
                <w:rFonts w:cs="Times New Roman"/>
                <w:b/>
              </w:rPr>
              <w:t>3.3</w:t>
            </w:r>
          </w:p>
        </w:tc>
        <w:tc>
          <w:tcPr>
            <w:tcW w:w="974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  <w:b/>
              </w:rPr>
            </w:pPr>
            <w:r w:rsidRPr="00F70267">
              <w:rPr>
                <w:rFonts w:cs="Times New Roman"/>
                <w:b/>
              </w:rPr>
              <w:t>48.6</w:t>
            </w:r>
          </w:p>
        </w:tc>
      </w:tr>
      <w:tr w:rsidR="00F70267" w:rsidRPr="00F70267" w:rsidTr="008A347C">
        <w:tc>
          <w:tcPr>
            <w:tcW w:w="2018" w:type="dxa"/>
            <w:tcBorders>
              <w:right w:val="single" w:sz="4" w:space="0" w:color="auto"/>
            </w:tcBorders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  <w:lang w:val="en-US"/>
              </w:rPr>
              <w:t xml:space="preserve">III </w:t>
            </w:r>
            <w:r w:rsidRPr="00F70267">
              <w:rPr>
                <w:rFonts w:cs="Times New Roman"/>
              </w:rPr>
              <w:t>четверть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</w:rPr>
              <w:t>4-а</w:t>
            </w:r>
          </w:p>
        </w:tc>
        <w:tc>
          <w:tcPr>
            <w:tcW w:w="853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</w:rPr>
              <w:t>100</w:t>
            </w:r>
          </w:p>
        </w:tc>
        <w:tc>
          <w:tcPr>
            <w:tcW w:w="913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</w:rPr>
              <w:t>31.5</w:t>
            </w:r>
          </w:p>
        </w:tc>
        <w:tc>
          <w:tcPr>
            <w:tcW w:w="962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</w:rPr>
              <w:t>3.3</w:t>
            </w:r>
          </w:p>
        </w:tc>
        <w:tc>
          <w:tcPr>
            <w:tcW w:w="973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</w:rPr>
              <w:t>44.8</w:t>
            </w:r>
          </w:p>
        </w:tc>
        <w:tc>
          <w:tcPr>
            <w:tcW w:w="928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</w:rPr>
              <w:t>100</w:t>
            </w:r>
          </w:p>
        </w:tc>
        <w:tc>
          <w:tcPr>
            <w:tcW w:w="913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</w:rPr>
              <w:t>52.6</w:t>
            </w:r>
          </w:p>
        </w:tc>
        <w:tc>
          <w:tcPr>
            <w:tcW w:w="962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</w:rPr>
              <w:t>3.6</w:t>
            </w:r>
          </w:p>
        </w:tc>
        <w:tc>
          <w:tcPr>
            <w:tcW w:w="974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</w:rPr>
              <w:t>54.5</w:t>
            </w:r>
          </w:p>
        </w:tc>
      </w:tr>
      <w:tr w:rsidR="00F70267" w:rsidRPr="00F70267" w:rsidTr="008A347C">
        <w:tc>
          <w:tcPr>
            <w:tcW w:w="2018" w:type="dxa"/>
            <w:tcBorders>
              <w:right w:val="single" w:sz="4" w:space="0" w:color="auto"/>
            </w:tcBorders>
          </w:tcPr>
          <w:p w:rsidR="00F70267" w:rsidRPr="0085562D" w:rsidRDefault="00F70267" w:rsidP="008A347C">
            <w:pPr>
              <w:pStyle w:val="1"/>
              <w:rPr>
                <w:rFonts w:cs="Times New Roman"/>
                <w:b/>
              </w:rPr>
            </w:pPr>
            <w:r w:rsidRPr="0085562D">
              <w:rPr>
                <w:rFonts w:cs="Times New Roman"/>
                <w:b/>
              </w:rPr>
              <w:t>Мониторинг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</w:rPr>
              <w:t>4-б</w:t>
            </w:r>
          </w:p>
        </w:tc>
        <w:tc>
          <w:tcPr>
            <w:tcW w:w="853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  <w:b/>
              </w:rPr>
            </w:pPr>
            <w:r w:rsidRPr="00F70267">
              <w:rPr>
                <w:rFonts w:cs="Times New Roman"/>
                <w:b/>
              </w:rPr>
              <w:t>76.9</w:t>
            </w:r>
          </w:p>
        </w:tc>
        <w:tc>
          <w:tcPr>
            <w:tcW w:w="913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  <w:b/>
              </w:rPr>
            </w:pPr>
            <w:r w:rsidRPr="00F70267">
              <w:rPr>
                <w:rFonts w:cs="Times New Roman"/>
                <w:b/>
              </w:rPr>
              <w:t>15.4</w:t>
            </w:r>
          </w:p>
        </w:tc>
        <w:tc>
          <w:tcPr>
            <w:tcW w:w="962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  <w:b/>
              </w:rPr>
            </w:pPr>
            <w:r w:rsidRPr="00F70267">
              <w:rPr>
                <w:rFonts w:cs="Times New Roman"/>
                <w:b/>
              </w:rPr>
              <w:t>2.9</w:t>
            </w:r>
          </w:p>
        </w:tc>
        <w:tc>
          <w:tcPr>
            <w:tcW w:w="973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  <w:b/>
              </w:rPr>
            </w:pPr>
            <w:r w:rsidRPr="00F70267">
              <w:rPr>
                <w:rFonts w:cs="Times New Roman"/>
                <w:b/>
              </w:rPr>
              <w:t>35.7</w:t>
            </w:r>
          </w:p>
        </w:tc>
        <w:tc>
          <w:tcPr>
            <w:tcW w:w="928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  <w:b/>
              </w:rPr>
            </w:pPr>
            <w:r w:rsidRPr="00F70267">
              <w:rPr>
                <w:rFonts w:cs="Times New Roman"/>
                <w:b/>
              </w:rPr>
              <w:t>76.9</w:t>
            </w:r>
          </w:p>
        </w:tc>
        <w:tc>
          <w:tcPr>
            <w:tcW w:w="913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  <w:b/>
              </w:rPr>
            </w:pPr>
            <w:r w:rsidRPr="00F70267">
              <w:rPr>
                <w:rFonts w:cs="Times New Roman"/>
                <w:b/>
              </w:rPr>
              <w:t>30.8</w:t>
            </w:r>
          </w:p>
        </w:tc>
        <w:tc>
          <w:tcPr>
            <w:tcW w:w="962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  <w:b/>
              </w:rPr>
            </w:pPr>
            <w:r w:rsidRPr="00F70267">
              <w:rPr>
                <w:rFonts w:cs="Times New Roman"/>
                <w:b/>
              </w:rPr>
              <w:t>3.2</w:t>
            </w:r>
          </w:p>
        </w:tc>
        <w:tc>
          <w:tcPr>
            <w:tcW w:w="974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  <w:b/>
              </w:rPr>
            </w:pPr>
            <w:r w:rsidRPr="00F70267">
              <w:rPr>
                <w:rFonts w:cs="Times New Roman"/>
                <w:b/>
              </w:rPr>
              <w:t>45.5</w:t>
            </w:r>
          </w:p>
        </w:tc>
      </w:tr>
      <w:tr w:rsidR="00F70267" w:rsidRPr="00F70267" w:rsidTr="008A347C">
        <w:tc>
          <w:tcPr>
            <w:tcW w:w="2018" w:type="dxa"/>
            <w:tcBorders>
              <w:right w:val="single" w:sz="4" w:space="0" w:color="auto"/>
            </w:tcBorders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  <w:lang w:val="en-US"/>
              </w:rPr>
              <w:t>III</w:t>
            </w:r>
            <w:r w:rsidRPr="00F70267">
              <w:rPr>
                <w:rFonts w:cs="Times New Roman"/>
              </w:rPr>
              <w:t xml:space="preserve"> четверть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</w:rPr>
              <w:t>4-б</w:t>
            </w:r>
          </w:p>
        </w:tc>
        <w:tc>
          <w:tcPr>
            <w:tcW w:w="853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</w:rPr>
              <w:t>78.6</w:t>
            </w:r>
          </w:p>
        </w:tc>
        <w:tc>
          <w:tcPr>
            <w:tcW w:w="913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</w:rPr>
              <w:t>14.2</w:t>
            </w:r>
          </w:p>
        </w:tc>
        <w:tc>
          <w:tcPr>
            <w:tcW w:w="962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</w:rPr>
              <w:t>2.9</w:t>
            </w:r>
          </w:p>
        </w:tc>
        <w:tc>
          <w:tcPr>
            <w:tcW w:w="973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</w:rPr>
              <w:t>35.7</w:t>
            </w:r>
          </w:p>
        </w:tc>
        <w:tc>
          <w:tcPr>
            <w:tcW w:w="928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</w:rPr>
              <w:t>100</w:t>
            </w:r>
          </w:p>
        </w:tc>
        <w:tc>
          <w:tcPr>
            <w:tcW w:w="913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</w:rPr>
              <w:t>14.2</w:t>
            </w:r>
          </w:p>
        </w:tc>
        <w:tc>
          <w:tcPr>
            <w:tcW w:w="962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</w:rPr>
              <w:t>3.1</w:t>
            </w:r>
          </w:p>
        </w:tc>
        <w:tc>
          <w:tcPr>
            <w:tcW w:w="974" w:type="dxa"/>
          </w:tcPr>
          <w:p w:rsidR="00F70267" w:rsidRPr="00F70267" w:rsidRDefault="00F70267" w:rsidP="008A347C">
            <w:pPr>
              <w:pStyle w:val="1"/>
              <w:rPr>
                <w:rFonts w:cs="Times New Roman"/>
              </w:rPr>
            </w:pPr>
            <w:r w:rsidRPr="00F70267">
              <w:rPr>
                <w:rFonts w:cs="Times New Roman"/>
              </w:rPr>
              <w:t>44.1</w:t>
            </w:r>
          </w:p>
        </w:tc>
      </w:tr>
    </w:tbl>
    <w:p w:rsidR="00F70267" w:rsidRPr="00F70267" w:rsidRDefault="00F70267" w:rsidP="00495762">
      <w:pPr>
        <w:pStyle w:val="1"/>
        <w:jc w:val="both"/>
        <w:rPr>
          <w:rFonts w:cs="Times New Roman"/>
        </w:rPr>
      </w:pPr>
    </w:p>
    <w:p w:rsidR="00F70267" w:rsidRPr="00F70267" w:rsidRDefault="00F70267" w:rsidP="004957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267">
        <w:rPr>
          <w:rFonts w:ascii="Times New Roman" w:hAnsi="Times New Roman" w:cs="Times New Roman"/>
          <w:sz w:val="24"/>
          <w:szCs w:val="24"/>
        </w:rPr>
        <w:t xml:space="preserve">Сравнивая результаты мониторинга  с результатами </w:t>
      </w:r>
      <w:r w:rsidRPr="00F7026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70267">
        <w:rPr>
          <w:rFonts w:ascii="Times New Roman" w:hAnsi="Times New Roman" w:cs="Times New Roman"/>
          <w:sz w:val="24"/>
          <w:szCs w:val="24"/>
        </w:rPr>
        <w:t xml:space="preserve"> четверти из таблицы следует, что учащиеся показали  ниже % успеваемости по русскому языку и математике,  % кач</w:t>
      </w:r>
      <w:r w:rsidRPr="00F70267">
        <w:rPr>
          <w:rFonts w:ascii="Times New Roman" w:hAnsi="Times New Roman" w:cs="Times New Roman"/>
          <w:sz w:val="24"/>
          <w:szCs w:val="24"/>
        </w:rPr>
        <w:t>е</w:t>
      </w:r>
      <w:r w:rsidRPr="00F70267">
        <w:rPr>
          <w:rFonts w:ascii="Times New Roman" w:hAnsi="Times New Roman" w:cs="Times New Roman"/>
          <w:sz w:val="24"/>
          <w:szCs w:val="24"/>
        </w:rPr>
        <w:t>ства подтвердили  по русскому языку,  в 4-б - по математике. Качество знаний в 4-а классе по математике имеет отрицательную динамику. В целом  результаты соответствуют ит</w:t>
      </w:r>
      <w:r w:rsidRPr="00F70267">
        <w:rPr>
          <w:rFonts w:ascii="Times New Roman" w:hAnsi="Times New Roman" w:cs="Times New Roman"/>
          <w:sz w:val="24"/>
          <w:szCs w:val="24"/>
        </w:rPr>
        <w:t>о</w:t>
      </w:r>
      <w:r w:rsidRPr="00F70267">
        <w:rPr>
          <w:rFonts w:ascii="Times New Roman" w:hAnsi="Times New Roman" w:cs="Times New Roman"/>
          <w:sz w:val="24"/>
          <w:szCs w:val="24"/>
        </w:rPr>
        <w:t xml:space="preserve">говым оценкам  </w:t>
      </w:r>
      <w:r w:rsidRPr="00F70267"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 w:rsidRPr="00F70267">
        <w:rPr>
          <w:rFonts w:ascii="Times New Roman" w:hAnsi="Times New Roman" w:cs="Times New Roman"/>
          <w:sz w:val="24"/>
          <w:szCs w:val="24"/>
        </w:rPr>
        <w:t xml:space="preserve">четверти. </w:t>
      </w:r>
    </w:p>
    <w:p w:rsidR="00F70267" w:rsidRPr="0085562D" w:rsidRDefault="00F70267" w:rsidP="00495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62D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F70267" w:rsidRPr="00F70267" w:rsidRDefault="00F70267" w:rsidP="0049576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267">
        <w:rPr>
          <w:rFonts w:ascii="Times New Roman" w:hAnsi="Times New Roman" w:cs="Times New Roman"/>
          <w:sz w:val="24"/>
          <w:szCs w:val="24"/>
        </w:rPr>
        <w:t>Учителям больше внимания уделять тематическому контролю знаний, активнее использовать компьютерное тестирование.</w:t>
      </w:r>
    </w:p>
    <w:p w:rsidR="00F70267" w:rsidRDefault="00F70267" w:rsidP="0049576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267">
        <w:rPr>
          <w:rFonts w:ascii="Times New Roman" w:hAnsi="Times New Roman" w:cs="Times New Roman"/>
          <w:sz w:val="24"/>
          <w:szCs w:val="24"/>
        </w:rPr>
        <w:t>Обратить внимание на психологическую  подготовку учащихся, формированию концентрации и внимания во время проведения мониторингов.</w:t>
      </w:r>
    </w:p>
    <w:p w:rsidR="00657F6F" w:rsidRDefault="00657F6F" w:rsidP="00657F6F">
      <w:pPr>
        <w:jc w:val="center"/>
        <w:rPr>
          <w:rFonts w:ascii="Times New Roman" w:hAnsi="Times New Roman" w:cs="Times New Roman"/>
          <w:b/>
        </w:rPr>
      </w:pPr>
      <w:r w:rsidRPr="0047456A">
        <w:rPr>
          <w:rFonts w:ascii="Times New Roman" w:hAnsi="Times New Roman" w:cs="Times New Roman"/>
          <w:b/>
        </w:rPr>
        <w:t>Состояние начального образования школьников</w:t>
      </w:r>
    </w:p>
    <w:p w:rsidR="00657F6F" w:rsidRPr="0085562D" w:rsidRDefault="00657F6F" w:rsidP="00657F6F">
      <w:pPr>
        <w:rPr>
          <w:rFonts w:ascii="Times New Roman" w:hAnsi="Times New Roman" w:cs="Times New Roman"/>
          <w:b/>
          <w:sz w:val="24"/>
          <w:szCs w:val="24"/>
        </w:rPr>
      </w:pPr>
      <w:r w:rsidRPr="0085562D">
        <w:rPr>
          <w:rFonts w:ascii="Times New Roman" w:hAnsi="Times New Roman" w:cs="Times New Roman"/>
          <w:b/>
          <w:sz w:val="24"/>
          <w:szCs w:val="24"/>
        </w:rPr>
        <w:t xml:space="preserve">2 класс. Учитель: </w:t>
      </w:r>
      <w:proofErr w:type="spellStart"/>
      <w:r w:rsidRPr="0085562D">
        <w:rPr>
          <w:rFonts w:ascii="Times New Roman" w:hAnsi="Times New Roman" w:cs="Times New Roman"/>
          <w:b/>
          <w:sz w:val="24"/>
          <w:szCs w:val="24"/>
        </w:rPr>
        <w:t>Талалаева</w:t>
      </w:r>
      <w:proofErr w:type="spellEnd"/>
      <w:r w:rsidRPr="0085562D">
        <w:rPr>
          <w:rFonts w:ascii="Times New Roman" w:hAnsi="Times New Roman" w:cs="Times New Roman"/>
          <w:b/>
          <w:sz w:val="24"/>
          <w:szCs w:val="24"/>
        </w:rPr>
        <w:t xml:space="preserve"> Л.Г.</w:t>
      </w:r>
    </w:p>
    <w:tbl>
      <w:tblPr>
        <w:tblStyle w:val="a3"/>
        <w:tblW w:w="9911" w:type="dxa"/>
        <w:tblLook w:val="04A0" w:firstRow="1" w:lastRow="0" w:firstColumn="1" w:lastColumn="0" w:noHBand="0" w:noVBand="1"/>
      </w:tblPr>
      <w:tblGrid>
        <w:gridCol w:w="1643"/>
        <w:gridCol w:w="1159"/>
        <w:gridCol w:w="576"/>
        <w:gridCol w:w="576"/>
        <w:gridCol w:w="576"/>
        <w:gridCol w:w="576"/>
        <w:gridCol w:w="1191"/>
        <w:gridCol w:w="1690"/>
        <w:gridCol w:w="1166"/>
        <w:gridCol w:w="758"/>
      </w:tblGrid>
      <w:tr w:rsidR="00657F6F" w:rsidRPr="0085562D" w:rsidTr="0085562D">
        <w:tc>
          <w:tcPr>
            <w:tcW w:w="1643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159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576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% кач</w:t>
            </w: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</w:t>
            </w: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мости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657F6F" w:rsidRPr="00657F6F" w:rsidTr="0085562D">
        <w:tc>
          <w:tcPr>
            <w:tcW w:w="1643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59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31.25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44.75</w:t>
            </w:r>
          </w:p>
        </w:tc>
      </w:tr>
      <w:tr w:rsidR="00657F6F" w:rsidRPr="00657F6F" w:rsidTr="0085562D">
        <w:tc>
          <w:tcPr>
            <w:tcW w:w="1643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9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28.13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43.88</w:t>
            </w:r>
          </w:p>
        </w:tc>
      </w:tr>
      <w:tr w:rsidR="00657F6F" w:rsidRPr="00657F6F" w:rsidTr="0085562D">
        <w:tc>
          <w:tcPr>
            <w:tcW w:w="1643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85562D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gramStart"/>
            <w:r w:rsidR="00855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159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46.88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57F6F" w:rsidRPr="00657F6F" w:rsidTr="0085562D">
        <w:tc>
          <w:tcPr>
            <w:tcW w:w="1643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59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47.62</w:t>
            </w:r>
          </w:p>
        </w:tc>
      </w:tr>
    </w:tbl>
    <w:p w:rsidR="00657F6F" w:rsidRDefault="00657F6F" w:rsidP="00657F6F">
      <w:pPr>
        <w:rPr>
          <w:rFonts w:ascii="Times New Roman" w:hAnsi="Times New Roman" w:cs="Times New Roman"/>
          <w:sz w:val="24"/>
          <w:szCs w:val="24"/>
        </w:rPr>
      </w:pPr>
    </w:p>
    <w:p w:rsidR="00842229" w:rsidRPr="00657F6F" w:rsidRDefault="00842229" w:rsidP="00855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5175" cy="18573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C5A40" w:rsidRPr="0085562D" w:rsidRDefault="00657F6F" w:rsidP="000C5A40">
      <w:pPr>
        <w:rPr>
          <w:rFonts w:ascii="Times New Roman" w:hAnsi="Times New Roman" w:cs="Times New Roman"/>
          <w:b/>
          <w:sz w:val="24"/>
          <w:szCs w:val="24"/>
        </w:rPr>
      </w:pPr>
      <w:r w:rsidRPr="0085562D">
        <w:rPr>
          <w:rFonts w:ascii="Times New Roman" w:hAnsi="Times New Roman" w:cs="Times New Roman"/>
          <w:b/>
          <w:sz w:val="24"/>
          <w:szCs w:val="24"/>
        </w:rPr>
        <w:t>3класс. Учитель: Соколова  И.В.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817"/>
        <w:gridCol w:w="562"/>
        <w:gridCol w:w="562"/>
        <w:gridCol w:w="562"/>
        <w:gridCol w:w="562"/>
        <w:gridCol w:w="1109"/>
        <w:gridCol w:w="1567"/>
        <w:gridCol w:w="1087"/>
        <w:gridCol w:w="972"/>
      </w:tblGrid>
      <w:tr w:rsidR="000C5A40" w:rsidRPr="0085562D" w:rsidTr="003A4C71">
        <w:tc>
          <w:tcPr>
            <w:tcW w:w="1858" w:type="dxa"/>
          </w:tcPr>
          <w:p w:rsidR="000C5A40" w:rsidRPr="0085562D" w:rsidRDefault="000C5A40" w:rsidP="00855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835" w:type="dxa"/>
          </w:tcPr>
          <w:p w:rsidR="000C5A40" w:rsidRPr="0085562D" w:rsidRDefault="000C5A40" w:rsidP="00855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Всего</w:t>
            </w:r>
          </w:p>
          <w:p w:rsidR="000C5A40" w:rsidRPr="0085562D" w:rsidRDefault="000C5A40" w:rsidP="00855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Уч-ся</w:t>
            </w:r>
          </w:p>
        </w:tc>
        <w:tc>
          <w:tcPr>
            <w:tcW w:w="567" w:type="dxa"/>
          </w:tcPr>
          <w:p w:rsidR="000C5A40" w:rsidRPr="0085562D" w:rsidRDefault="000C5A40" w:rsidP="00855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67" w:type="dxa"/>
          </w:tcPr>
          <w:p w:rsidR="000C5A40" w:rsidRPr="0085562D" w:rsidRDefault="000C5A40" w:rsidP="00855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67" w:type="dxa"/>
          </w:tcPr>
          <w:p w:rsidR="000C5A40" w:rsidRPr="0085562D" w:rsidRDefault="000C5A40" w:rsidP="00855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567" w:type="dxa"/>
          </w:tcPr>
          <w:p w:rsidR="000C5A40" w:rsidRPr="0085562D" w:rsidRDefault="000C5A40" w:rsidP="00855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C5A40" w:rsidRPr="0085562D" w:rsidRDefault="000C5A40" w:rsidP="00855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% кач</w:t>
            </w:r>
            <w:r w:rsidRPr="0085562D">
              <w:rPr>
                <w:rFonts w:ascii="Times New Roman" w:hAnsi="Times New Roman" w:cs="Times New Roman"/>
                <w:b/>
              </w:rPr>
              <w:t>е</w:t>
            </w:r>
            <w:r w:rsidRPr="0085562D">
              <w:rPr>
                <w:rFonts w:ascii="Times New Roman" w:hAnsi="Times New Roman" w:cs="Times New Roman"/>
                <w:b/>
              </w:rPr>
              <w:t>ства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C5A40" w:rsidRPr="0085562D" w:rsidRDefault="000C5A40" w:rsidP="00855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% успева</w:t>
            </w:r>
            <w:r w:rsidRPr="0085562D">
              <w:rPr>
                <w:rFonts w:ascii="Times New Roman" w:hAnsi="Times New Roman" w:cs="Times New Roman"/>
                <w:b/>
              </w:rPr>
              <w:t>е</w:t>
            </w:r>
            <w:r w:rsidRPr="0085562D">
              <w:rPr>
                <w:rFonts w:ascii="Times New Roman" w:hAnsi="Times New Roman" w:cs="Times New Roman"/>
                <w:b/>
              </w:rPr>
              <w:t>мости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C5A40" w:rsidRPr="0085562D" w:rsidRDefault="000C5A40" w:rsidP="00855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C5A40" w:rsidRPr="0085562D" w:rsidRDefault="000C5A40" w:rsidP="00855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562D">
              <w:rPr>
                <w:rFonts w:ascii="Times New Roman" w:hAnsi="Times New Roman" w:cs="Times New Roman"/>
                <w:b/>
              </w:rPr>
              <w:t>СОУ</w:t>
            </w:r>
          </w:p>
        </w:tc>
      </w:tr>
      <w:tr w:rsidR="000C5A40" w:rsidRPr="000C5A40" w:rsidTr="003A4C71">
        <w:tc>
          <w:tcPr>
            <w:tcW w:w="1858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5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38.46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3.45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49.54</w:t>
            </w:r>
          </w:p>
        </w:tc>
      </w:tr>
      <w:tr w:rsidR="000C5A40" w:rsidRPr="000C5A40" w:rsidTr="003A4C71">
        <w:tc>
          <w:tcPr>
            <w:tcW w:w="1858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5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46.15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51.69</w:t>
            </w:r>
          </w:p>
        </w:tc>
      </w:tr>
      <w:tr w:rsidR="000C5A40" w:rsidRPr="000C5A40" w:rsidTr="003A4C71">
        <w:tc>
          <w:tcPr>
            <w:tcW w:w="1858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0C5A40">
              <w:rPr>
                <w:rFonts w:ascii="Times New Roman" w:hAnsi="Times New Roman" w:cs="Times New Roman"/>
              </w:rPr>
              <w:t>.</w:t>
            </w:r>
            <w:proofErr w:type="gramEnd"/>
            <w:r w:rsidRPr="000C5A4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5A40">
              <w:rPr>
                <w:rFonts w:ascii="Times New Roman" w:hAnsi="Times New Roman" w:cs="Times New Roman"/>
              </w:rPr>
              <w:t>ч</w:t>
            </w:r>
            <w:proofErr w:type="gramEnd"/>
            <w:r w:rsidRPr="000C5A40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835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69.23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3.92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63.69</w:t>
            </w:r>
          </w:p>
        </w:tc>
      </w:tr>
      <w:tr w:rsidR="000C5A40" w:rsidRPr="000C5A40" w:rsidTr="003A4C71">
        <w:tc>
          <w:tcPr>
            <w:tcW w:w="1858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35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65.38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3.85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0C5A40" w:rsidRPr="000C5A40" w:rsidRDefault="000C5A40" w:rsidP="003A4C71">
            <w:pPr>
              <w:rPr>
                <w:rFonts w:ascii="Times New Roman" w:hAnsi="Times New Roman" w:cs="Times New Roman"/>
              </w:rPr>
            </w:pPr>
            <w:r w:rsidRPr="000C5A40">
              <w:rPr>
                <w:rFonts w:ascii="Times New Roman" w:hAnsi="Times New Roman" w:cs="Times New Roman"/>
              </w:rPr>
              <w:t>61.23</w:t>
            </w:r>
          </w:p>
        </w:tc>
      </w:tr>
    </w:tbl>
    <w:p w:rsidR="000C5A40" w:rsidRPr="000C5A40" w:rsidRDefault="000C5A40" w:rsidP="00657F6F">
      <w:pPr>
        <w:rPr>
          <w:rFonts w:ascii="Times New Roman" w:hAnsi="Times New Roman" w:cs="Times New Roman"/>
          <w:sz w:val="24"/>
          <w:szCs w:val="24"/>
        </w:rPr>
      </w:pPr>
    </w:p>
    <w:p w:rsidR="000C5A40" w:rsidRPr="000C5A40" w:rsidRDefault="000C5A40" w:rsidP="00855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57650" cy="18002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5A40" w:rsidRPr="000C5A40" w:rsidRDefault="000C5A40" w:rsidP="000C5A40">
      <w:pPr>
        <w:rPr>
          <w:rFonts w:ascii="Times New Roman" w:hAnsi="Times New Roman" w:cs="Times New Roman"/>
          <w:sz w:val="24"/>
          <w:szCs w:val="24"/>
        </w:rPr>
      </w:pPr>
    </w:p>
    <w:p w:rsidR="00657F6F" w:rsidRPr="0085562D" w:rsidRDefault="00657F6F" w:rsidP="00657F6F">
      <w:pPr>
        <w:rPr>
          <w:rFonts w:ascii="Times New Roman" w:hAnsi="Times New Roman" w:cs="Times New Roman"/>
          <w:b/>
          <w:sz w:val="24"/>
          <w:szCs w:val="24"/>
        </w:rPr>
      </w:pPr>
      <w:r w:rsidRPr="0085562D">
        <w:rPr>
          <w:rFonts w:ascii="Times New Roman" w:hAnsi="Times New Roman" w:cs="Times New Roman"/>
          <w:b/>
          <w:sz w:val="24"/>
          <w:szCs w:val="24"/>
        </w:rPr>
        <w:t>4-а класс. Учитель: Кокарева О.В.</w:t>
      </w:r>
    </w:p>
    <w:tbl>
      <w:tblPr>
        <w:tblStyle w:val="a3"/>
        <w:tblW w:w="9844" w:type="dxa"/>
        <w:tblLook w:val="04A0" w:firstRow="1" w:lastRow="0" w:firstColumn="1" w:lastColumn="0" w:noHBand="0" w:noVBand="1"/>
      </w:tblPr>
      <w:tblGrid>
        <w:gridCol w:w="1809"/>
        <w:gridCol w:w="819"/>
        <w:gridCol w:w="576"/>
        <w:gridCol w:w="576"/>
        <w:gridCol w:w="576"/>
        <w:gridCol w:w="576"/>
        <w:gridCol w:w="1297"/>
        <w:gridCol w:w="1690"/>
        <w:gridCol w:w="1166"/>
        <w:gridCol w:w="759"/>
      </w:tblGrid>
      <w:tr w:rsidR="00657F6F" w:rsidRPr="0085562D" w:rsidTr="00495762">
        <w:tc>
          <w:tcPr>
            <w:tcW w:w="1809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19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576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657F6F" w:rsidRPr="00657F6F" w:rsidTr="00495762">
        <w:tc>
          <w:tcPr>
            <w:tcW w:w="1809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9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657F6F" w:rsidRPr="00657F6F" w:rsidRDefault="00657F6F" w:rsidP="004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47.37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4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4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57F6F" w:rsidRPr="00657F6F" w:rsidRDefault="00657F6F" w:rsidP="004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53.05</w:t>
            </w:r>
          </w:p>
        </w:tc>
      </w:tr>
      <w:tr w:rsidR="00657F6F" w:rsidRPr="00657F6F" w:rsidTr="00495762">
        <w:tc>
          <w:tcPr>
            <w:tcW w:w="1809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9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657F6F" w:rsidRPr="00657F6F" w:rsidRDefault="00657F6F" w:rsidP="004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31.58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4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4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57F6F" w:rsidRPr="00657F6F" w:rsidRDefault="00657F6F" w:rsidP="004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44.84</w:t>
            </w:r>
          </w:p>
        </w:tc>
      </w:tr>
      <w:tr w:rsidR="00657F6F" w:rsidRPr="00657F6F" w:rsidTr="00495762">
        <w:tc>
          <w:tcPr>
            <w:tcW w:w="1809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7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819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657F6F" w:rsidRPr="00657F6F" w:rsidRDefault="00657F6F" w:rsidP="004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68.42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4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4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57F6F" w:rsidRPr="00657F6F" w:rsidRDefault="00657F6F" w:rsidP="004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  <w:tr w:rsidR="00657F6F" w:rsidRPr="00657F6F" w:rsidTr="00495762">
        <w:tc>
          <w:tcPr>
            <w:tcW w:w="1809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9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657F6F" w:rsidRPr="00657F6F" w:rsidRDefault="00657F6F" w:rsidP="004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52.63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4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4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3.63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57F6F" w:rsidRPr="00657F6F" w:rsidRDefault="00657F6F" w:rsidP="004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54.53</w:t>
            </w:r>
          </w:p>
        </w:tc>
      </w:tr>
    </w:tbl>
    <w:p w:rsidR="00657F6F" w:rsidRDefault="00657F6F" w:rsidP="00657F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7203C" w:rsidRDefault="0077203C" w:rsidP="0085562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76725" cy="17526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203C" w:rsidRDefault="0077203C" w:rsidP="00657F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57F6F" w:rsidRPr="0085562D" w:rsidRDefault="00657F6F" w:rsidP="00657F6F">
      <w:pPr>
        <w:rPr>
          <w:rFonts w:ascii="Times New Roman" w:hAnsi="Times New Roman" w:cs="Times New Roman"/>
          <w:b/>
          <w:sz w:val="24"/>
          <w:szCs w:val="24"/>
        </w:rPr>
      </w:pPr>
      <w:r w:rsidRPr="0085562D">
        <w:rPr>
          <w:rFonts w:ascii="Times New Roman" w:hAnsi="Times New Roman" w:cs="Times New Roman"/>
          <w:b/>
          <w:sz w:val="24"/>
          <w:szCs w:val="24"/>
        </w:rPr>
        <w:t>4-б класс. Учитель: Громова И.А.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809"/>
        <w:gridCol w:w="819"/>
        <w:gridCol w:w="576"/>
        <w:gridCol w:w="576"/>
        <w:gridCol w:w="576"/>
        <w:gridCol w:w="576"/>
        <w:gridCol w:w="1191"/>
        <w:gridCol w:w="1807"/>
        <w:gridCol w:w="1166"/>
        <w:gridCol w:w="759"/>
      </w:tblGrid>
      <w:tr w:rsidR="00657F6F" w:rsidRPr="0085562D" w:rsidTr="00495762">
        <w:tc>
          <w:tcPr>
            <w:tcW w:w="1809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19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576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657F6F" w:rsidRPr="00657F6F" w:rsidTr="00495762">
        <w:tc>
          <w:tcPr>
            <w:tcW w:w="1809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9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14.29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92.9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41.14</w:t>
            </w:r>
          </w:p>
        </w:tc>
      </w:tr>
      <w:tr w:rsidR="00657F6F" w:rsidRPr="00657F6F" w:rsidTr="00495762">
        <w:tc>
          <w:tcPr>
            <w:tcW w:w="1809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9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21.43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40.57</w:t>
            </w:r>
          </w:p>
        </w:tc>
      </w:tr>
      <w:tr w:rsidR="00657F6F" w:rsidRPr="00657F6F" w:rsidTr="00495762">
        <w:tc>
          <w:tcPr>
            <w:tcW w:w="1809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7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819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21.43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57F6F" w:rsidRPr="00657F6F" w:rsidTr="00495762">
        <w:tc>
          <w:tcPr>
            <w:tcW w:w="1809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9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28.57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46.57</w:t>
            </w:r>
          </w:p>
        </w:tc>
      </w:tr>
    </w:tbl>
    <w:p w:rsidR="000C5A40" w:rsidRDefault="000C5A40" w:rsidP="00657F6F">
      <w:pPr>
        <w:rPr>
          <w:rFonts w:ascii="Times New Roman" w:hAnsi="Times New Roman" w:cs="Times New Roman"/>
          <w:sz w:val="24"/>
          <w:szCs w:val="24"/>
        </w:rPr>
      </w:pPr>
    </w:p>
    <w:p w:rsidR="0077203C" w:rsidRDefault="0077203C" w:rsidP="00855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90950" cy="20955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203C" w:rsidRDefault="0077203C" w:rsidP="00657F6F">
      <w:pPr>
        <w:rPr>
          <w:rFonts w:ascii="Times New Roman" w:hAnsi="Times New Roman" w:cs="Times New Roman"/>
          <w:sz w:val="24"/>
          <w:szCs w:val="24"/>
        </w:rPr>
      </w:pPr>
    </w:p>
    <w:p w:rsidR="00657F6F" w:rsidRPr="0085562D" w:rsidRDefault="00657F6F" w:rsidP="00855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62D">
        <w:rPr>
          <w:rFonts w:ascii="Times New Roman" w:hAnsi="Times New Roman" w:cs="Times New Roman"/>
          <w:b/>
          <w:sz w:val="24"/>
          <w:szCs w:val="24"/>
        </w:rPr>
        <w:t>Успеваемость по начальной школе по предметам за год</w:t>
      </w: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1643"/>
        <w:gridCol w:w="875"/>
        <w:gridCol w:w="576"/>
        <w:gridCol w:w="576"/>
        <w:gridCol w:w="576"/>
        <w:gridCol w:w="576"/>
        <w:gridCol w:w="1191"/>
        <w:gridCol w:w="1891"/>
        <w:gridCol w:w="1166"/>
        <w:gridCol w:w="758"/>
      </w:tblGrid>
      <w:tr w:rsidR="00657F6F" w:rsidRPr="0085562D" w:rsidTr="0085562D">
        <w:tc>
          <w:tcPr>
            <w:tcW w:w="1643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75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576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</w:tcPr>
          <w:p w:rsid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57F6F" w:rsidRPr="0085562D" w:rsidRDefault="00657F6F" w:rsidP="0085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2D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657F6F" w:rsidRPr="00657F6F" w:rsidTr="0085562D">
        <w:tc>
          <w:tcPr>
            <w:tcW w:w="1643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5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657F6F" w:rsidRPr="00657F6F" w:rsidRDefault="00F55043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F55043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F55043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57F6F" w:rsidRPr="00657F6F" w:rsidRDefault="00F55043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47.3</w:t>
            </w:r>
          </w:p>
        </w:tc>
      </w:tr>
      <w:tr w:rsidR="00657F6F" w:rsidRPr="00657F6F" w:rsidTr="0085562D">
        <w:tc>
          <w:tcPr>
            <w:tcW w:w="1643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6" w:type="dxa"/>
          </w:tcPr>
          <w:p w:rsidR="00D73B18" w:rsidRPr="00657F6F" w:rsidRDefault="00D73B18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657F6F" w:rsidRPr="00657F6F" w:rsidRDefault="00F55043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F55043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57F6F" w:rsidRPr="00657F6F" w:rsidRDefault="00F55043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57F6F" w:rsidRPr="00657F6F" w:rsidTr="0085562D">
        <w:tc>
          <w:tcPr>
            <w:tcW w:w="1643" w:type="dxa"/>
          </w:tcPr>
          <w:p w:rsidR="00657F6F" w:rsidRPr="00657F6F" w:rsidRDefault="0085562D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7F6F" w:rsidRPr="00657F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657F6F" w:rsidRPr="00657F6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875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657F6F" w:rsidRPr="00657F6F" w:rsidRDefault="00F55043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53.8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F55043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57F6F" w:rsidRPr="00657F6F" w:rsidRDefault="00F55043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</w:t>
            </w:r>
          </w:p>
        </w:tc>
      </w:tr>
      <w:tr w:rsidR="00657F6F" w:rsidRPr="00657F6F" w:rsidTr="0085562D">
        <w:tc>
          <w:tcPr>
            <w:tcW w:w="1643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75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657F6F" w:rsidRPr="00657F6F" w:rsidRDefault="00F55043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47.3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657F6F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657F6F" w:rsidRPr="00657F6F" w:rsidRDefault="00F55043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57F6F" w:rsidRPr="00657F6F" w:rsidRDefault="00F55043" w:rsidP="006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52.8</w:t>
            </w:r>
          </w:p>
        </w:tc>
      </w:tr>
    </w:tbl>
    <w:p w:rsidR="0085562D" w:rsidRDefault="00F55043" w:rsidP="0085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Одной из</w:t>
      </w:r>
      <w:r w:rsidR="00900A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 xml:space="preserve"> причин</w:t>
      </w:r>
      <w:r w:rsidR="00900A89">
        <w:rPr>
          <w:rFonts w:ascii="Times New Roman" w:eastAsia="Times New Roman" w:hAnsi="Times New Roman" w:cs="Times New Roman"/>
          <w:sz w:val="24"/>
          <w:szCs w:val="24"/>
        </w:rPr>
        <w:t xml:space="preserve"> низкой успеваемости и качества </w:t>
      </w:r>
      <w:proofErr w:type="spellStart"/>
      <w:r w:rsidR="00900A89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 xml:space="preserve"> можно назвать бол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шое количество детей с нарушениями речи, которые посещают занятия логопеда. Также многие дети с низким уровнем мотивации к учению, с нарушениями памяти, внимания, которым требуется дополнительная помощь психолога по коррекци</w:t>
      </w:r>
      <w:r w:rsidR="00900A89">
        <w:rPr>
          <w:rFonts w:ascii="Times New Roman" w:eastAsia="Times New Roman" w:hAnsi="Times New Roman" w:cs="Times New Roman"/>
          <w:sz w:val="24"/>
          <w:szCs w:val="24"/>
        </w:rPr>
        <w:t xml:space="preserve">и. По русскому языку серьезные трудности вызваны с </w:t>
      </w:r>
      <w:r w:rsidR="005D478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B657FD">
        <w:rPr>
          <w:rFonts w:ascii="Times New Roman" w:eastAsia="Times New Roman" w:hAnsi="Times New Roman" w:cs="Times New Roman"/>
          <w:sz w:val="24"/>
          <w:szCs w:val="24"/>
        </w:rPr>
        <w:t>владением и не пониманием, т.к. большинство учащи</w:t>
      </w:r>
      <w:r w:rsidR="00B657F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B657FD">
        <w:rPr>
          <w:rFonts w:ascii="Times New Roman" w:eastAsia="Times New Roman" w:hAnsi="Times New Roman" w:cs="Times New Roman"/>
          <w:sz w:val="24"/>
          <w:szCs w:val="24"/>
        </w:rPr>
        <w:lastRenderedPageBreak/>
        <w:t>ся нерусской национальности.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 xml:space="preserve"> В школе уже не первый год работает психолого-медико-педагогическая комиссия. В состав комиссии входят школьный психолог, педагог-логопед, руководитель МО начальных классов, завуч по начальным классам, социальный педагог.</w:t>
      </w:r>
      <w:r w:rsidR="00B657FD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ля повышения качества необходимо  продолжить работу по повышению уровня мотивации к обучению через урок</w:t>
      </w:r>
      <w:r w:rsidR="00942B3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 xml:space="preserve"> и внеурочную работу по предмету, применять в своей работе разнообразные и </w:t>
      </w:r>
      <w:proofErr w:type="spellStart"/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 xml:space="preserve"> формы обучения,  активнее подключать к работе с «трудными» учащимися психолога и логопеда школы.  </w:t>
      </w:r>
    </w:p>
    <w:p w:rsidR="00402DE1" w:rsidRPr="00942B3D" w:rsidRDefault="00402DE1" w:rsidP="00855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Перед учителями начальных классов стоит проблема повышения  качества знаний. Большим резервом являются </w:t>
      </w:r>
      <w:r w:rsidR="00900A89">
        <w:rPr>
          <w:rFonts w:ascii="Times New Roman" w:eastAsia="Times New Roman" w:hAnsi="Times New Roman" w:cs="Times New Roman"/>
          <w:sz w:val="24"/>
          <w:szCs w:val="24"/>
        </w:rPr>
        <w:t>учащиеся, которые закончили 2013-2014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r w:rsidR="00900A89">
        <w:rPr>
          <w:rFonts w:ascii="Times New Roman" w:eastAsia="Times New Roman" w:hAnsi="Times New Roman" w:cs="Times New Roman"/>
          <w:sz w:val="24"/>
          <w:szCs w:val="24"/>
        </w:rPr>
        <w:t>ый год с о</w:t>
      </w:r>
      <w:r w:rsidR="00900A8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00A89">
        <w:rPr>
          <w:rFonts w:ascii="Times New Roman" w:eastAsia="Times New Roman" w:hAnsi="Times New Roman" w:cs="Times New Roman"/>
          <w:sz w:val="24"/>
          <w:szCs w:val="24"/>
        </w:rPr>
        <w:t>ной отметкой «3», таких учащихся 6:</w:t>
      </w:r>
    </w:p>
    <w:p w:rsidR="00900A89" w:rsidRPr="00900A89" w:rsidRDefault="00900A89" w:rsidP="00900A89">
      <w:pPr>
        <w:pStyle w:val="a4"/>
        <w:rPr>
          <w:rFonts w:ascii="Times New Roman" w:hAnsi="Times New Roman" w:cs="Times New Roman"/>
          <w:sz w:val="24"/>
          <w:szCs w:val="24"/>
        </w:rPr>
      </w:pPr>
      <w:r w:rsidRPr="00900A89">
        <w:rPr>
          <w:rFonts w:ascii="Times New Roman" w:hAnsi="Times New Roman" w:cs="Times New Roman"/>
          <w:sz w:val="24"/>
          <w:szCs w:val="24"/>
        </w:rPr>
        <w:t xml:space="preserve">                                              3 класс</w:t>
      </w:r>
      <w:r w:rsidR="00C150C1">
        <w:rPr>
          <w:rFonts w:ascii="Times New Roman" w:hAnsi="Times New Roman" w:cs="Times New Roman"/>
          <w:sz w:val="24"/>
          <w:szCs w:val="24"/>
        </w:rPr>
        <w:t xml:space="preserve"> </w:t>
      </w:r>
      <w:r w:rsidRPr="00900A89">
        <w:rPr>
          <w:rFonts w:ascii="Times New Roman" w:hAnsi="Times New Roman" w:cs="Times New Roman"/>
          <w:sz w:val="24"/>
          <w:szCs w:val="24"/>
        </w:rPr>
        <w:t xml:space="preserve">-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A89">
        <w:rPr>
          <w:rFonts w:ascii="Times New Roman" w:hAnsi="Times New Roman" w:cs="Times New Roman"/>
          <w:sz w:val="24"/>
          <w:szCs w:val="24"/>
        </w:rPr>
        <w:t>Выпукин</w:t>
      </w:r>
      <w:proofErr w:type="spellEnd"/>
      <w:r w:rsidRPr="00900A89">
        <w:rPr>
          <w:rFonts w:ascii="Times New Roman" w:hAnsi="Times New Roman" w:cs="Times New Roman"/>
          <w:sz w:val="24"/>
          <w:szCs w:val="24"/>
        </w:rPr>
        <w:t xml:space="preserve">  Георгий (математика)</w:t>
      </w:r>
    </w:p>
    <w:p w:rsidR="00900A89" w:rsidRPr="00900A89" w:rsidRDefault="00900A89" w:rsidP="00900A89">
      <w:pPr>
        <w:pStyle w:val="a4"/>
        <w:rPr>
          <w:rFonts w:ascii="Times New Roman" w:hAnsi="Times New Roman" w:cs="Times New Roman"/>
          <w:sz w:val="24"/>
          <w:szCs w:val="24"/>
        </w:rPr>
      </w:pPr>
      <w:r w:rsidRPr="00900A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900A89">
        <w:rPr>
          <w:rFonts w:ascii="Times New Roman" w:hAnsi="Times New Roman" w:cs="Times New Roman"/>
          <w:sz w:val="24"/>
          <w:szCs w:val="24"/>
        </w:rPr>
        <w:t>Джантемирова</w:t>
      </w:r>
      <w:proofErr w:type="spellEnd"/>
      <w:r w:rsidRPr="0090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A89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900A89">
        <w:rPr>
          <w:rFonts w:ascii="Times New Roman" w:hAnsi="Times New Roman" w:cs="Times New Roman"/>
          <w:sz w:val="24"/>
          <w:szCs w:val="24"/>
        </w:rPr>
        <w:t xml:space="preserve"> (английский язык)</w:t>
      </w:r>
    </w:p>
    <w:p w:rsidR="00900A89" w:rsidRPr="00900A89" w:rsidRDefault="00900A89" w:rsidP="00900A89">
      <w:pPr>
        <w:pStyle w:val="a4"/>
        <w:rPr>
          <w:rFonts w:ascii="Times New Roman" w:hAnsi="Times New Roman" w:cs="Times New Roman"/>
          <w:sz w:val="24"/>
          <w:szCs w:val="24"/>
        </w:rPr>
      </w:pPr>
      <w:r w:rsidRPr="00900A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900A89">
        <w:rPr>
          <w:rFonts w:ascii="Times New Roman" w:hAnsi="Times New Roman" w:cs="Times New Roman"/>
          <w:sz w:val="24"/>
          <w:szCs w:val="24"/>
        </w:rPr>
        <w:t>Мажников</w:t>
      </w:r>
      <w:proofErr w:type="spellEnd"/>
      <w:r w:rsidRPr="00900A89">
        <w:rPr>
          <w:rFonts w:ascii="Times New Roman" w:hAnsi="Times New Roman" w:cs="Times New Roman"/>
          <w:sz w:val="24"/>
          <w:szCs w:val="24"/>
        </w:rPr>
        <w:t xml:space="preserve"> Георгий (математика)</w:t>
      </w:r>
    </w:p>
    <w:p w:rsidR="00900A89" w:rsidRPr="00900A89" w:rsidRDefault="00900A89" w:rsidP="00900A89">
      <w:pPr>
        <w:pStyle w:val="a4"/>
        <w:rPr>
          <w:rFonts w:ascii="Times New Roman" w:hAnsi="Times New Roman" w:cs="Times New Roman"/>
          <w:sz w:val="24"/>
          <w:szCs w:val="24"/>
        </w:rPr>
      </w:pPr>
      <w:r w:rsidRPr="00900A89">
        <w:rPr>
          <w:rFonts w:ascii="Times New Roman" w:hAnsi="Times New Roman" w:cs="Times New Roman"/>
          <w:sz w:val="24"/>
          <w:szCs w:val="24"/>
        </w:rPr>
        <w:t xml:space="preserve">                                              4-а </w:t>
      </w:r>
      <w:r w:rsidR="00C150C1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85562D">
        <w:rPr>
          <w:rFonts w:ascii="Times New Roman" w:hAnsi="Times New Roman" w:cs="Times New Roman"/>
          <w:sz w:val="24"/>
          <w:szCs w:val="24"/>
        </w:rPr>
        <w:t xml:space="preserve">-      </w:t>
      </w:r>
      <w:proofErr w:type="spellStart"/>
      <w:r w:rsidR="0085562D">
        <w:rPr>
          <w:rFonts w:ascii="Times New Roman" w:hAnsi="Times New Roman" w:cs="Times New Roman"/>
          <w:sz w:val="24"/>
          <w:szCs w:val="24"/>
        </w:rPr>
        <w:t>Кочиева</w:t>
      </w:r>
      <w:proofErr w:type="spellEnd"/>
      <w:r w:rsidR="0085562D">
        <w:rPr>
          <w:rFonts w:ascii="Times New Roman" w:hAnsi="Times New Roman" w:cs="Times New Roman"/>
          <w:sz w:val="24"/>
          <w:szCs w:val="24"/>
        </w:rPr>
        <w:t xml:space="preserve">  Амина (</w:t>
      </w:r>
      <w:r w:rsidRPr="00900A89">
        <w:rPr>
          <w:rFonts w:ascii="Times New Roman" w:hAnsi="Times New Roman" w:cs="Times New Roman"/>
          <w:sz w:val="24"/>
          <w:szCs w:val="24"/>
        </w:rPr>
        <w:t>русский язык)</w:t>
      </w:r>
    </w:p>
    <w:p w:rsidR="00900A89" w:rsidRPr="00900A89" w:rsidRDefault="00900A89" w:rsidP="00900A89">
      <w:pPr>
        <w:pStyle w:val="a4"/>
        <w:rPr>
          <w:rFonts w:ascii="Times New Roman" w:hAnsi="Times New Roman" w:cs="Times New Roman"/>
          <w:sz w:val="24"/>
          <w:szCs w:val="24"/>
        </w:rPr>
      </w:pPr>
      <w:r w:rsidRPr="00900A8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150C1">
        <w:rPr>
          <w:rFonts w:ascii="Times New Roman" w:hAnsi="Times New Roman" w:cs="Times New Roman"/>
          <w:sz w:val="24"/>
          <w:szCs w:val="24"/>
        </w:rPr>
        <w:t xml:space="preserve">                        4-б клас</w:t>
      </w:r>
      <w:r w:rsidRPr="00900A89">
        <w:rPr>
          <w:rFonts w:ascii="Times New Roman" w:hAnsi="Times New Roman" w:cs="Times New Roman"/>
          <w:sz w:val="24"/>
          <w:szCs w:val="24"/>
        </w:rPr>
        <w:t>с</w:t>
      </w:r>
      <w:r w:rsidR="00C150C1">
        <w:rPr>
          <w:rFonts w:ascii="Times New Roman" w:hAnsi="Times New Roman" w:cs="Times New Roman"/>
          <w:sz w:val="24"/>
          <w:szCs w:val="24"/>
        </w:rPr>
        <w:t xml:space="preserve"> </w:t>
      </w:r>
      <w:r w:rsidRPr="00900A89">
        <w:rPr>
          <w:rFonts w:ascii="Times New Roman" w:hAnsi="Times New Roman" w:cs="Times New Roman"/>
          <w:sz w:val="24"/>
          <w:szCs w:val="24"/>
        </w:rPr>
        <w:t xml:space="preserve">-      </w:t>
      </w:r>
      <w:proofErr w:type="spellStart"/>
      <w:r w:rsidRPr="00900A89">
        <w:rPr>
          <w:rFonts w:ascii="Times New Roman" w:hAnsi="Times New Roman" w:cs="Times New Roman"/>
          <w:sz w:val="24"/>
          <w:szCs w:val="24"/>
        </w:rPr>
        <w:t>Дзбоева</w:t>
      </w:r>
      <w:proofErr w:type="spellEnd"/>
      <w:r w:rsidRPr="00900A89">
        <w:rPr>
          <w:rFonts w:ascii="Times New Roman" w:hAnsi="Times New Roman" w:cs="Times New Roman"/>
          <w:sz w:val="24"/>
          <w:szCs w:val="24"/>
        </w:rPr>
        <w:t xml:space="preserve"> Татьяна</w:t>
      </w:r>
      <w:r w:rsidR="0085562D">
        <w:rPr>
          <w:rFonts w:ascii="Times New Roman" w:hAnsi="Times New Roman" w:cs="Times New Roman"/>
          <w:sz w:val="24"/>
          <w:szCs w:val="24"/>
        </w:rPr>
        <w:t xml:space="preserve"> </w:t>
      </w:r>
      <w:r w:rsidRPr="00900A89">
        <w:rPr>
          <w:rFonts w:ascii="Times New Roman" w:hAnsi="Times New Roman" w:cs="Times New Roman"/>
          <w:sz w:val="24"/>
          <w:szCs w:val="24"/>
        </w:rPr>
        <w:t>(математика)</w:t>
      </w:r>
    </w:p>
    <w:p w:rsidR="00900A89" w:rsidRPr="00900A89" w:rsidRDefault="00900A89" w:rsidP="00900A89">
      <w:pPr>
        <w:pStyle w:val="a4"/>
        <w:rPr>
          <w:rFonts w:ascii="Times New Roman" w:hAnsi="Times New Roman" w:cs="Times New Roman"/>
          <w:sz w:val="24"/>
          <w:szCs w:val="24"/>
        </w:rPr>
      </w:pPr>
      <w:r w:rsidRPr="00900A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Темирова Аида (английский</w:t>
      </w:r>
      <w:r w:rsidR="0085562D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900A89">
        <w:rPr>
          <w:rFonts w:ascii="Times New Roman" w:hAnsi="Times New Roman" w:cs="Times New Roman"/>
          <w:sz w:val="24"/>
          <w:szCs w:val="24"/>
        </w:rPr>
        <w:t>)</w:t>
      </w:r>
    </w:p>
    <w:p w:rsidR="00402DE1" w:rsidRPr="009860FB" w:rsidRDefault="00747D23" w:rsidP="00855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По итогам 2</w:t>
      </w:r>
      <w:r w:rsidR="00900A89">
        <w:rPr>
          <w:rFonts w:ascii="Times New Roman" w:eastAsia="Times New Roman" w:hAnsi="Times New Roman" w:cs="Times New Roman"/>
          <w:sz w:val="24"/>
          <w:szCs w:val="24"/>
        </w:rPr>
        <w:t>013-2014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во всех классах начальной школы программа в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полнена. Контрольные работы, срезы знаний (контрольное списывание, словарные ди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танты, математические  диктанты), уроки развития речи, практические работы проведены согласно тематическому планированию. Большинство учителей начальных классов тво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чески подходят к своей работе, используют новые педагогические технологии, личностно-ориентированный подход. Это способствует развитию познавательных интересов у уч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щихся, логического мышления, памяти, воображения, привития интереса к учебной де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тельности. Важно уже в начальной школе поддержать интерес детей к знаниям, выявляя особо одаренных учеников. Ведь именно в этот период проявляются и активно развиваю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 xml:space="preserve">ся склонности, способности, таланты. В основе работы с одарёнными учащимися лежит </w:t>
      </w:r>
      <w:proofErr w:type="spellStart"/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разноуровневая</w:t>
      </w:r>
      <w:proofErr w:type="spellEnd"/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 xml:space="preserve"> дифференциация, которая широко применяется учителями начальных классов на разных этапах учебного процесса.</w:t>
      </w:r>
    </w:p>
    <w:p w:rsidR="00402DE1" w:rsidRPr="009860FB" w:rsidRDefault="00402DE1" w:rsidP="0040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1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 xml:space="preserve">Исходя из </w:t>
      </w:r>
      <w:proofErr w:type="gramStart"/>
      <w:r w:rsidRPr="000611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вышеизложенного</w:t>
      </w:r>
      <w:proofErr w:type="gramEnd"/>
      <w:r w:rsidRPr="000611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,  перед учителями начальных классов поставлены сл</w:t>
      </w:r>
      <w:r w:rsidRPr="000611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е</w:t>
      </w:r>
      <w:r w:rsidRPr="000611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дующие задачи на 201</w:t>
      </w:r>
      <w:r w:rsidR="00891C5B" w:rsidRPr="000611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 xml:space="preserve">4-2015 </w:t>
      </w:r>
      <w:r w:rsidRPr="000611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учебный год по учебно-воспитательной работе:</w:t>
      </w:r>
    </w:p>
    <w:p w:rsidR="00402DE1" w:rsidRPr="009860FB" w:rsidRDefault="00402DE1" w:rsidP="000611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Уделять особое внимание совершенствованию форм  и методов организации ур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ков;</w:t>
      </w:r>
    </w:p>
    <w:p w:rsidR="00402DE1" w:rsidRPr="009860FB" w:rsidRDefault="00402DE1" w:rsidP="000611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Вести работу в соответствии с индивидуальным темпом и уровнем развития уч-ся;</w:t>
      </w:r>
    </w:p>
    <w:p w:rsidR="00402DE1" w:rsidRPr="009860FB" w:rsidRDefault="00402DE1" w:rsidP="000611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Спланировать </w:t>
      </w:r>
      <w:proofErr w:type="spellStart"/>
      <w:r w:rsidRPr="009860FB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уроков с учетом индивидуальных потребностей учителей;</w:t>
      </w:r>
    </w:p>
    <w:p w:rsidR="00402DE1" w:rsidRPr="009860FB" w:rsidRDefault="00402DE1" w:rsidP="000611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Усилить </w:t>
      </w:r>
      <w:r w:rsidR="003D2969">
        <w:rPr>
          <w:rFonts w:ascii="Times New Roman" w:eastAsia="Times New Roman" w:hAnsi="Times New Roman" w:cs="Times New Roman"/>
          <w:sz w:val="24"/>
          <w:szCs w:val="24"/>
        </w:rPr>
        <w:t>работу с мотивированными детьми.</w:t>
      </w:r>
    </w:p>
    <w:p w:rsidR="00402DE1" w:rsidRPr="009860FB" w:rsidRDefault="00402DE1" w:rsidP="000611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Каждому учителю серьёзно отнестись к повышению своего педагогического масте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ства через систему курсов повышения квалификации,  посещение городских семинаров, посещение уроков коллег, работать над индивидуальной темой по самообразованию.</w:t>
      </w:r>
    </w:p>
    <w:p w:rsidR="00402DE1" w:rsidRPr="00027A28" w:rsidRDefault="00C57229" w:rsidP="0049576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572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347C" w:rsidRPr="008A347C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spellStart"/>
      <w:r w:rsidR="008A347C" w:rsidRPr="008A347C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="008A347C" w:rsidRPr="008A347C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</w:p>
    <w:p w:rsidR="00C57229" w:rsidRPr="00027A28" w:rsidRDefault="00C57229" w:rsidP="000611D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DE1" w:rsidRPr="008A347C" w:rsidRDefault="00402DE1" w:rsidP="000611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47C">
        <w:rPr>
          <w:rFonts w:ascii="Times New Roman" w:hAnsi="Times New Roman" w:cs="Times New Roman"/>
          <w:sz w:val="24"/>
          <w:szCs w:val="24"/>
        </w:rPr>
        <w:t>Внутришко</w:t>
      </w:r>
      <w:r w:rsidR="00EB2211" w:rsidRPr="008A347C">
        <w:rPr>
          <w:rFonts w:ascii="Times New Roman" w:hAnsi="Times New Roman" w:cs="Times New Roman"/>
          <w:sz w:val="24"/>
          <w:szCs w:val="24"/>
        </w:rPr>
        <w:t>льный</w:t>
      </w:r>
      <w:proofErr w:type="spellEnd"/>
      <w:r w:rsidR="00EB2211" w:rsidRPr="008A347C">
        <w:rPr>
          <w:rFonts w:ascii="Times New Roman" w:hAnsi="Times New Roman" w:cs="Times New Roman"/>
          <w:sz w:val="24"/>
          <w:szCs w:val="24"/>
        </w:rPr>
        <w:t xml:space="preserve"> контроль проводился в 2013-2014</w:t>
      </w:r>
      <w:r w:rsidRPr="008A347C">
        <w:rPr>
          <w:rFonts w:ascii="Times New Roman" w:hAnsi="Times New Roman" w:cs="Times New Roman"/>
          <w:sz w:val="24"/>
          <w:szCs w:val="24"/>
        </w:rPr>
        <w:t xml:space="preserve"> учебном году с целью:</w:t>
      </w: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- оказания методической помощи, совершенствования и развития профессионального м</w:t>
      </w:r>
      <w:r w:rsidRPr="008A347C">
        <w:rPr>
          <w:rFonts w:ascii="Times New Roman" w:hAnsi="Times New Roman" w:cs="Times New Roman"/>
          <w:sz w:val="24"/>
          <w:szCs w:val="24"/>
        </w:rPr>
        <w:t>а</w:t>
      </w:r>
      <w:r w:rsidRPr="008A347C">
        <w:rPr>
          <w:rFonts w:ascii="Times New Roman" w:hAnsi="Times New Roman" w:cs="Times New Roman"/>
          <w:sz w:val="24"/>
          <w:szCs w:val="24"/>
        </w:rPr>
        <w:t>стерства;</w:t>
      </w: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 xml:space="preserve">-взаимодействия администрации и педагогического коллектива, </w:t>
      </w:r>
      <w:proofErr w:type="gramStart"/>
      <w:r w:rsidRPr="008A347C">
        <w:rPr>
          <w:rFonts w:ascii="Times New Roman" w:hAnsi="Times New Roman" w:cs="Times New Roman"/>
          <w:sz w:val="24"/>
          <w:szCs w:val="24"/>
        </w:rPr>
        <w:t>ориентированное</w:t>
      </w:r>
      <w:proofErr w:type="gramEnd"/>
      <w:r w:rsidRPr="008A347C">
        <w:rPr>
          <w:rFonts w:ascii="Times New Roman" w:hAnsi="Times New Roman" w:cs="Times New Roman"/>
          <w:sz w:val="24"/>
          <w:szCs w:val="24"/>
        </w:rPr>
        <w:t xml:space="preserve"> на с</w:t>
      </w:r>
      <w:r w:rsidRPr="008A347C">
        <w:rPr>
          <w:rFonts w:ascii="Times New Roman" w:hAnsi="Times New Roman" w:cs="Times New Roman"/>
          <w:sz w:val="24"/>
          <w:szCs w:val="24"/>
        </w:rPr>
        <w:t>о</w:t>
      </w:r>
      <w:r w:rsidRPr="008A347C">
        <w:rPr>
          <w:rFonts w:ascii="Times New Roman" w:hAnsi="Times New Roman" w:cs="Times New Roman"/>
          <w:sz w:val="24"/>
          <w:szCs w:val="24"/>
        </w:rPr>
        <w:t>вершенствования педагогического процесса;</w:t>
      </w: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47C">
        <w:rPr>
          <w:rFonts w:ascii="Times New Roman" w:hAnsi="Times New Roman" w:cs="Times New Roman"/>
          <w:sz w:val="24"/>
          <w:szCs w:val="24"/>
        </w:rPr>
        <w:lastRenderedPageBreak/>
        <w:t>Внутришкольный</w:t>
      </w:r>
      <w:proofErr w:type="spellEnd"/>
      <w:r w:rsidRPr="008A347C">
        <w:rPr>
          <w:rFonts w:ascii="Times New Roman" w:hAnsi="Times New Roman" w:cs="Times New Roman"/>
          <w:sz w:val="24"/>
          <w:szCs w:val="24"/>
        </w:rPr>
        <w:t xml:space="preserve"> контроль строился на принципах научности, актуальности, плановости, открытости, достоверности.</w:t>
      </w: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   Методы, которые были использованы в процессе контроля:</w:t>
      </w:r>
    </w:p>
    <w:p w:rsidR="00402DE1" w:rsidRPr="008A347C" w:rsidRDefault="00402DE1" w:rsidP="000611D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наблюдения;</w:t>
      </w:r>
    </w:p>
    <w:p w:rsidR="00402DE1" w:rsidRPr="008A347C" w:rsidRDefault="00F17119" w:rsidP="000611D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DE1" w:rsidRPr="008A347C">
        <w:rPr>
          <w:rFonts w:ascii="Times New Roman" w:hAnsi="Times New Roman" w:cs="Times New Roman"/>
          <w:sz w:val="24"/>
          <w:szCs w:val="24"/>
        </w:rPr>
        <w:t>проверки;</w:t>
      </w:r>
    </w:p>
    <w:p w:rsidR="00402DE1" w:rsidRPr="008A347C" w:rsidRDefault="00402DE1" w:rsidP="000611D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собеседования, индивидуальные беседы, посещение уроков, внеклассных меропр</w:t>
      </w:r>
      <w:r w:rsidRPr="008A347C">
        <w:rPr>
          <w:rFonts w:ascii="Times New Roman" w:hAnsi="Times New Roman" w:cs="Times New Roman"/>
          <w:sz w:val="24"/>
          <w:szCs w:val="24"/>
        </w:rPr>
        <w:t>и</w:t>
      </w:r>
      <w:r w:rsidRPr="008A347C">
        <w:rPr>
          <w:rFonts w:ascii="Times New Roman" w:hAnsi="Times New Roman" w:cs="Times New Roman"/>
          <w:sz w:val="24"/>
          <w:szCs w:val="24"/>
        </w:rPr>
        <w:t>ятий;</w:t>
      </w:r>
    </w:p>
    <w:p w:rsidR="00402DE1" w:rsidRPr="008A347C" w:rsidRDefault="00402DE1" w:rsidP="000611D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анкетирование.</w:t>
      </w: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 </w:t>
      </w:r>
    </w:p>
    <w:p w:rsidR="00F17119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 xml:space="preserve">    Основными элементами контроля явились: </w:t>
      </w:r>
    </w:p>
    <w:p w:rsidR="00402DE1" w:rsidRPr="008A347C" w:rsidRDefault="00402DE1" w:rsidP="000611D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Состояние преподавания учебных предметов;</w:t>
      </w:r>
    </w:p>
    <w:p w:rsidR="00402DE1" w:rsidRPr="008A347C" w:rsidRDefault="00402DE1" w:rsidP="000611D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Качество ЗУН учащихся;</w:t>
      </w:r>
    </w:p>
    <w:p w:rsidR="00402DE1" w:rsidRPr="008A347C" w:rsidRDefault="00402DE1" w:rsidP="000611D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Ведение школьной документации;</w:t>
      </w:r>
    </w:p>
    <w:p w:rsidR="00402DE1" w:rsidRPr="008A347C" w:rsidRDefault="00402DE1" w:rsidP="000611D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Выполнение учебных программ;</w:t>
      </w:r>
    </w:p>
    <w:p w:rsidR="00402DE1" w:rsidRPr="008A347C" w:rsidRDefault="00402DE1" w:rsidP="000611D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Подготовка и проведение промежуточной аттестации;</w:t>
      </w:r>
    </w:p>
    <w:p w:rsidR="00402DE1" w:rsidRPr="008A347C" w:rsidRDefault="00402DE1" w:rsidP="000611D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Выполнение решений педагогических советов и совещаний.</w:t>
      </w:r>
    </w:p>
    <w:p w:rsidR="00402DE1" w:rsidRPr="009860FB" w:rsidRDefault="00402DE1" w:rsidP="00061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     1. </w:t>
      </w:r>
      <w:r w:rsidRPr="009860FB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Календарно-тематические планы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соответствовали требованиям и сдавались в срок большинством педагогов. Замечания, в основном, касались планирования текущих пров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рочных работ, прохождения практической части программы, беседы по ТБ. Все замечания устраняли в срок.</w:t>
      </w: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     2. В течение года проверялись классные жур</w:t>
      </w:r>
      <w:r w:rsidR="008A347C" w:rsidRPr="008A347C">
        <w:rPr>
          <w:rFonts w:ascii="Times New Roman" w:hAnsi="Times New Roman" w:cs="Times New Roman"/>
          <w:sz w:val="24"/>
          <w:szCs w:val="24"/>
        </w:rPr>
        <w:t>налы и журналы внеурочной деятельности.</w:t>
      </w:r>
      <w:r w:rsidRPr="008A347C">
        <w:rPr>
          <w:rFonts w:ascii="Times New Roman" w:hAnsi="Times New Roman" w:cs="Times New Roman"/>
          <w:sz w:val="24"/>
          <w:szCs w:val="24"/>
        </w:rPr>
        <w:t xml:space="preserve"> При проверке </w:t>
      </w:r>
      <w:r w:rsidRPr="008A347C">
        <w:rPr>
          <w:rFonts w:ascii="Times New Roman" w:hAnsi="Times New Roman" w:cs="Times New Roman"/>
          <w:b/>
          <w:bCs/>
          <w:sz w:val="24"/>
          <w:szCs w:val="24"/>
        </w:rPr>
        <w:t>классных журналов</w:t>
      </w:r>
      <w:r w:rsidRPr="008A347C">
        <w:rPr>
          <w:rFonts w:ascii="Times New Roman" w:hAnsi="Times New Roman" w:cs="Times New Roman"/>
          <w:sz w:val="24"/>
          <w:szCs w:val="24"/>
        </w:rPr>
        <w:t xml:space="preserve"> отслеживались:</w:t>
      </w: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► Правильность, аккуратность, своевременность заполнения;</w:t>
      </w: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► Своевременность прохождения программы;</w:t>
      </w: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► Выполнение программы, практической её части;</w:t>
      </w: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► Объективность оценивания учащихся.</w:t>
      </w: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  Проверка показала, что правильно и вовремя оформляют журналы 75% учителей. Есть учителя, которые записывают темы уроков задним числом, оформляют журналы не в с</w:t>
      </w:r>
      <w:r w:rsidRPr="008A347C">
        <w:rPr>
          <w:rFonts w:ascii="Times New Roman" w:hAnsi="Times New Roman" w:cs="Times New Roman"/>
          <w:sz w:val="24"/>
          <w:szCs w:val="24"/>
        </w:rPr>
        <w:t>о</w:t>
      </w:r>
      <w:r w:rsidRPr="008A347C">
        <w:rPr>
          <w:rFonts w:ascii="Times New Roman" w:hAnsi="Times New Roman" w:cs="Times New Roman"/>
          <w:sz w:val="24"/>
          <w:szCs w:val="24"/>
        </w:rPr>
        <w:t xml:space="preserve">ответствии с требованиями, допускают исправления </w:t>
      </w:r>
      <w:proofErr w:type="gramStart"/>
      <w:r w:rsidRPr="008A347C">
        <w:rPr>
          <w:rFonts w:ascii="Times New Roman" w:hAnsi="Times New Roman" w:cs="Times New Roman"/>
          <w:sz w:val="24"/>
          <w:szCs w:val="24"/>
        </w:rPr>
        <w:t>оценок</w:t>
      </w:r>
      <w:proofErr w:type="gramEnd"/>
      <w:r w:rsidRPr="008A347C">
        <w:rPr>
          <w:rFonts w:ascii="Times New Roman" w:hAnsi="Times New Roman" w:cs="Times New Roman"/>
          <w:sz w:val="24"/>
          <w:szCs w:val="24"/>
        </w:rPr>
        <w:t xml:space="preserve"> т.е. нарушают инструкцию по заполнению журналов. После сделанных замечаний все учителя старались исправить недочёты и учесть данные администрацией рекомендации.  </w:t>
      </w: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        Вместе с тем в ходе проверки были выявлены следующие недочеты и нарушения и</w:t>
      </w:r>
      <w:r w:rsidRPr="008A347C">
        <w:rPr>
          <w:rFonts w:ascii="Times New Roman" w:hAnsi="Times New Roman" w:cs="Times New Roman"/>
          <w:sz w:val="24"/>
          <w:szCs w:val="24"/>
        </w:rPr>
        <w:t>н</w:t>
      </w:r>
      <w:r w:rsidRPr="008A347C">
        <w:rPr>
          <w:rFonts w:ascii="Times New Roman" w:hAnsi="Times New Roman" w:cs="Times New Roman"/>
          <w:sz w:val="24"/>
          <w:szCs w:val="24"/>
        </w:rPr>
        <w:t>струкции по ведению классных журналов:</w:t>
      </w:r>
    </w:p>
    <w:p w:rsidR="00402DE1" w:rsidRPr="008A347C" w:rsidRDefault="00402DE1" w:rsidP="000611D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допущены исправления в классных журналах;</w:t>
      </w:r>
    </w:p>
    <w:p w:rsidR="00402DE1" w:rsidRPr="008A347C" w:rsidRDefault="00402DE1" w:rsidP="000611D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несвоевременно записывались темы проведенных уроков;</w:t>
      </w:r>
    </w:p>
    <w:p w:rsidR="00402DE1" w:rsidRPr="008A347C" w:rsidRDefault="00402DE1" w:rsidP="000611D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не записывались темы проверочных и контрольных работ;</w:t>
      </w:r>
    </w:p>
    <w:p w:rsidR="00402DE1" w:rsidRPr="008A347C" w:rsidRDefault="00402DE1" w:rsidP="000611D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 xml:space="preserve">по организации индивидуальной работы  </w:t>
      </w:r>
      <w:proofErr w:type="gramStart"/>
      <w:r w:rsidRPr="008A34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347C">
        <w:rPr>
          <w:rFonts w:ascii="Times New Roman" w:hAnsi="Times New Roman" w:cs="Times New Roman"/>
          <w:sz w:val="24"/>
          <w:szCs w:val="24"/>
        </w:rPr>
        <w:t>;</w:t>
      </w:r>
    </w:p>
    <w:p w:rsidR="00402DE1" w:rsidRPr="008A347C" w:rsidRDefault="00402DE1" w:rsidP="000611D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оценки за работу на уроке выставляются не сразу и т.д.</w:t>
      </w:r>
    </w:p>
    <w:p w:rsidR="00402DE1" w:rsidRPr="009860FB" w:rsidRDefault="00402DE1" w:rsidP="00061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3. Проверка состояния </w:t>
      </w:r>
      <w:r w:rsidRPr="009860FB">
        <w:rPr>
          <w:rFonts w:ascii="Times New Roman" w:eastAsia="Times New Roman" w:hAnsi="Times New Roman" w:cs="Times New Roman"/>
          <w:b/>
          <w:bCs/>
          <w:sz w:val="24"/>
          <w:szCs w:val="24"/>
        </w:rPr>
        <w:t>тетрадей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в течение учебного года показала, что во всех классах и по всем предметам ведутся тетради, домашние работы выполняются. Объем домашних заданий соответствует нормам.</w:t>
      </w:r>
      <w:r w:rsidR="00570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Орфографический режим соблюдается. Количество ди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тантов, контрольных работ соответствует календарно-тематическому планированию.</w:t>
      </w:r>
      <w:r w:rsidR="00570DB5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570DB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70DB5">
        <w:rPr>
          <w:rFonts w:ascii="Times New Roman" w:eastAsia="Times New Roman" w:hAnsi="Times New Roman" w:cs="Times New Roman"/>
          <w:sz w:val="24"/>
          <w:szCs w:val="24"/>
        </w:rPr>
        <w:t xml:space="preserve">куратно 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ведутся тетради у с</w:t>
      </w:r>
      <w:r w:rsidR="00570DB5">
        <w:rPr>
          <w:rFonts w:ascii="Times New Roman" w:eastAsia="Times New Roman" w:hAnsi="Times New Roman" w:cs="Times New Roman"/>
          <w:sz w:val="24"/>
          <w:szCs w:val="24"/>
        </w:rPr>
        <w:t>ледующих учителей: Кокаревой О.В.,</w:t>
      </w:r>
      <w:proofErr w:type="spellStart"/>
      <w:r w:rsidR="00570DB5">
        <w:rPr>
          <w:rFonts w:ascii="Times New Roman" w:eastAsia="Times New Roman" w:hAnsi="Times New Roman" w:cs="Times New Roman"/>
          <w:sz w:val="24"/>
          <w:szCs w:val="24"/>
        </w:rPr>
        <w:t>ТалалаевойЛ.Г</w:t>
      </w:r>
      <w:proofErr w:type="spellEnd"/>
      <w:r w:rsidR="00570DB5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Много замечаний по каллиграфии учащихся у </w:t>
      </w:r>
      <w:r w:rsidR="00570DB5">
        <w:rPr>
          <w:rFonts w:ascii="Times New Roman" w:eastAsia="Times New Roman" w:hAnsi="Times New Roman" w:cs="Times New Roman"/>
          <w:sz w:val="24"/>
          <w:szCs w:val="24"/>
        </w:rPr>
        <w:t>Соколовой И.В.</w:t>
      </w:r>
    </w:p>
    <w:p w:rsidR="00402DE1" w:rsidRPr="009860FB" w:rsidRDefault="00570DB5" w:rsidP="00061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4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 xml:space="preserve">.    В результате проверки </w:t>
      </w:r>
      <w:r w:rsidR="00402DE1" w:rsidRPr="009860F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личных дел учащихся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на каждого учащ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гося заведено личное дело, личные дела ведутся аккуратно, имеется вся необходимая д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кументация (заявление, копия свидетельства о рождении). Классные руководители сво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lastRenderedPageBreak/>
        <w:t>временно вносят в личные дела итоговые оценк</w:t>
      </w:r>
      <w:r>
        <w:rPr>
          <w:rFonts w:ascii="Times New Roman" w:eastAsia="Times New Roman" w:hAnsi="Times New Roman" w:cs="Times New Roman"/>
          <w:sz w:val="24"/>
          <w:szCs w:val="24"/>
        </w:rPr>
        <w:t>и, собраны необходимые документы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. Были даны рекомендации внимательно заполнять личные дела учащихся, не допускать испра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лений.</w:t>
      </w:r>
    </w:p>
    <w:p w:rsidR="00402DE1" w:rsidRPr="008A347C" w:rsidRDefault="00570DB5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  5</w:t>
      </w:r>
      <w:r w:rsidR="00402DE1" w:rsidRPr="008A347C">
        <w:rPr>
          <w:rFonts w:ascii="Times New Roman" w:hAnsi="Times New Roman" w:cs="Times New Roman"/>
          <w:sz w:val="24"/>
          <w:szCs w:val="24"/>
        </w:rPr>
        <w:t xml:space="preserve">.  В рамках </w:t>
      </w:r>
      <w:proofErr w:type="spellStart"/>
      <w:r w:rsidR="00402DE1" w:rsidRPr="008A347C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402DE1" w:rsidRPr="008A347C">
        <w:rPr>
          <w:rFonts w:ascii="Times New Roman" w:hAnsi="Times New Roman" w:cs="Times New Roman"/>
          <w:sz w:val="24"/>
          <w:szCs w:val="24"/>
        </w:rPr>
        <w:t xml:space="preserve"> контроля были проведены </w:t>
      </w:r>
      <w:r w:rsidR="00402DE1" w:rsidRPr="008A347C">
        <w:rPr>
          <w:rFonts w:ascii="Times New Roman" w:hAnsi="Times New Roman" w:cs="Times New Roman"/>
          <w:b/>
          <w:bCs/>
          <w:sz w:val="24"/>
          <w:szCs w:val="24"/>
        </w:rPr>
        <w:t>контрольные срезы</w:t>
      </w:r>
      <w:r w:rsidR="00402DE1" w:rsidRPr="008A347C">
        <w:rPr>
          <w:rFonts w:ascii="Times New Roman" w:hAnsi="Times New Roman" w:cs="Times New Roman"/>
          <w:sz w:val="24"/>
          <w:szCs w:val="24"/>
        </w:rPr>
        <w:t>, админ</w:t>
      </w:r>
      <w:r w:rsidR="00402DE1" w:rsidRPr="008A347C">
        <w:rPr>
          <w:rFonts w:ascii="Times New Roman" w:hAnsi="Times New Roman" w:cs="Times New Roman"/>
          <w:sz w:val="24"/>
          <w:szCs w:val="24"/>
        </w:rPr>
        <w:t>и</w:t>
      </w:r>
      <w:r w:rsidR="00402DE1" w:rsidRPr="008A347C">
        <w:rPr>
          <w:rFonts w:ascii="Times New Roman" w:hAnsi="Times New Roman" w:cs="Times New Roman"/>
          <w:sz w:val="24"/>
          <w:szCs w:val="24"/>
        </w:rPr>
        <w:t>стративные контрольные работы и диктанты, а также проверка техники чтения (итоги а</w:t>
      </w:r>
      <w:r w:rsidR="00402DE1" w:rsidRPr="008A347C">
        <w:rPr>
          <w:rFonts w:ascii="Times New Roman" w:hAnsi="Times New Roman" w:cs="Times New Roman"/>
          <w:sz w:val="24"/>
          <w:szCs w:val="24"/>
        </w:rPr>
        <w:t>д</w:t>
      </w:r>
      <w:r w:rsidR="00402DE1" w:rsidRPr="008A347C">
        <w:rPr>
          <w:rFonts w:ascii="Times New Roman" w:hAnsi="Times New Roman" w:cs="Times New Roman"/>
          <w:sz w:val="24"/>
          <w:szCs w:val="24"/>
        </w:rPr>
        <w:t>министративных контрольных работ и техники чтения см. в разделе «Анализ учебно-воспитательного процесса»).</w:t>
      </w: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Анализируя результаты контрольных срезов, можно сделать вывод, что в основном уч</w:t>
      </w:r>
      <w:r w:rsidRPr="008A347C">
        <w:rPr>
          <w:rFonts w:ascii="Times New Roman" w:hAnsi="Times New Roman" w:cs="Times New Roman"/>
          <w:sz w:val="24"/>
          <w:szCs w:val="24"/>
        </w:rPr>
        <w:t>а</w:t>
      </w:r>
      <w:r w:rsidRPr="008A347C">
        <w:rPr>
          <w:rFonts w:ascii="Times New Roman" w:hAnsi="Times New Roman" w:cs="Times New Roman"/>
          <w:sz w:val="24"/>
          <w:szCs w:val="24"/>
        </w:rPr>
        <w:t>щиеся начальных классов с предложенными заданиями справились.</w:t>
      </w:r>
    </w:p>
    <w:p w:rsidR="00402DE1" w:rsidRPr="008A347C" w:rsidRDefault="00F55043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П</w:t>
      </w:r>
      <w:r w:rsidR="00402DE1" w:rsidRPr="008A347C">
        <w:rPr>
          <w:rFonts w:ascii="Times New Roman" w:hAnsi="Times New Roman" w:cs="Times New Roman"/>
          <w:sz w:val="24"/>
          <w:szCs w:val="24"/>
        </w:rPr>
        <w:t>о начальной школе результаты следующие:</w:t>
      </w:r>
    </w:p>
    <w:p w:rsidR="00747D23" w:rsidRPr="008A347C" w:rsidRDefault="00747D23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русский язык –</w:t>
      </w:r>
      <w:r w:rsidR="008A347C">
        <w:rPr>
          <w:rFonts w:ascii="Times New Roman" w:hAnsi="Times New Roman" w:cs="Times New Roman"/>
          <w:sz w:val="24"/>
          <w:szCs w:val="24"/>
        </w:rPr>
        <w:t xml:space="preserve"> </w:t>
      </w:r>
      <w:r w:rsidR="007D7FDD">
        <w:rPr>
          <w:rFonts w:ascii="Times New Roman" w:hAnsi="Times New Roman" w:cs="Times New Roman"/>
          <w:sz w:val="24"/>
          <w:szCs w:val="24"/>
        </w:rPr>
        <w:t xml:space="preserve"> успеваемость – 74.4</w:t>
      </w:r>
      <w:r w:rsidRPr="008A347C">
        <w:rPr>
          <w:rFonts w:ascii="Times New Roman" w:hAnsi="Times New Roman" w:cs="Times New Roman"/>
          <w:sz w:val="24"/>
          <w:szCs w:val="24"/>
        </w:rPr>
        <w:t>%,</w:t>
      </w: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                      </w:t>
      </w:r>
      <w:r w:rsidR="008A347C">
        <w:rPr>
          <w:rFonts w:ascii="Times New Roman" w:hAnsi="Times New Roman" w:cs="Times New Roman"/>
          <w:sz w:val="24"/>
          <w:szCs w:val="24"/>
        </w:rPr>
        <w:t xml:space="preserve">    </w:t>
      </w:r>
      <w:r w:rsidRPr="008A347C">
        <w:rPr>
          <w:rFonts w:ascii="Times New Roman" w:hAnsi="Times New Roman" w:cs="Times New Roman"/>
          <w:sz w:val="24"/>
          <w:szCs w:val="24"/>
        </w:rPr>
        <w:t>  качес</w:t>
      </w:r>
      <w:r w:rsidR="007D7FDD">
        <w:rPr>
          <w:rFonts w:ascii="Times New Roman" w:hAnsi="Times New Roman" w:cs="Times New Roman"/>
          <w:sz w:val="24"/>
          <w:szCs w:val="24"/>
        </w:rPr>
        <w:t>тво знаний – 31.3</w:t>
      </w:r>
      <w:r w:rsidRPr="008A347C">
        <w:rPr>
          <w:rFonts w:ascii="Times New Roman" w:hAnsi="Times New Roman" w:cs="Times New Roman"/>
          <w:sz w:val="24"/>
          <w:szCs w:val="24"/>
        </w:rPr>
        <w:t>%;</w:t>
      </w: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математика -</w:t>
      </w:r>
      <w:r w:rsidR="008A347C">
        <w:rPr>
          <w:rFonts w:ascii="Times New Roman" w:hAnsi="Times New Roman" w:cs="Times New Roman"/>
          <w:sz w:val="24"/>
          <w:szCs w:val="24"/>
        </w:rPr>
        <w:t xml:space="preserve">  </w:t>
      </w:r>
      <w:r w:rsidRPr="008A347C">
        <w:rPr>
          <w:rFonts w:ascii="Times New Roman" w:hAnsi="Times New Roman" w:cs="Times New Roman"/>
          <w:sz w:val="24"/>
          <w:szCs w:val="24"/>
        </w:rPr>
        <w:t xml:space="preserve"> </w:t>
      </w:r>
      <w:r w:rsidR="008A347C">
        <w:rPr>
          <w:rFonts w:ascii="Times New Roman" w:hAnsi="Times New Roman" w:cs="Times New Roman"/>
          <w:sz w:val="24"/>
          <w:szCs w:val="24"/>
        </w:rPr>
        <w:t xml:space="preserve">   </w:t>
      </w:r>
      <w:r w:rsidR="007D7FDD">
        <w:rPr>
          <w:rFonts w:ascii="Times New Roman" w:hAnsi="Times New Roman" w:cs="Times New Roman"/>
          <w:sz w:val="24"/>
          <w:szCs w:val="24"/>
        </w:rPr>
        <w:t>успеваемость – 74.4</w:t>
      </w:r>
      <w:r w:rsidRPr="008A347C">
        <w:rPr>
          <w:rFonts w:ascii="Times New Roman" w:hAnsi="Times New Roman" w:cs="Times New Roman"/>
          <w:sz w:val="24"/>
          <w:szCs w:val="24"/>
        </w:rPr>
        <w:t>%,</w:t>
      </w: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                   </w:t>
      </w:r>
      <w:r w:rsidR="008A347C">
        <w:rPr>
          <w:rFonts w:ascii="Times New Roman" w:hAnsi="Times New Roman" w:cs="Times New Roman"/>
          <w:sz w:val="24"/>
          <w:szCs w:val="24"/>
        </w:rPr>
        <w:t xml:space="preserve">        </w:t>
      </w:r>
      <w:r w:rsidR="007D7FDD">
        <w:rPr>
          <w:rFonts w:ascii="Times New Roman" w:hAnsi="Times New Roman" w:cs="Times New Roman"/>
          <w:sz w:val="24"/>
          <w:szCs w:val="24"/>
        </w:rPr>
        <w:t> качество знаний – 42.8</w:t>
      </w:r>
      <w:r w:rsidRPr="008A347C">
        <w:rPr>
          <w:rFonts w:ascii="Times New Roman" w:hAnsi="Times New Roman" w:cs="Times New Roman"/>
          <w:sz w:val="24"/>
          <w:szCs w:val="24"/>
        </w:rPr>
        <w:t>%.</w:t>
      </w: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Учителям начальных классов после проведения срезов были даны следующие рекоменд</w:t>
      </w:r>
      <w:r w:rsidRPr="008A347C">
        <w:rPr>
          <w:rFonts w:ascii="Times New Roman" w:hAnsi="Times New Roman" w:cs="Times New Roman"/>
          <w:sz w:val="24"/>
          <w:szCs w:val="24"/>
        </w:rPr>
        <w:t>а</w:t>
      </w:r>
      <w:r w:rsidRPr="008A347C">
        <w:rPr>
          <w:rFonts w:ascii="Times New Roman" w:hAnsi="Times New Roman" w:cs="Times New Roman"/>
          <w:sz w:val="24"/>
          <w:szCs w:val="24"/>
        </w:rPr>
        <w:t>ции:</w:t>
      </w:r>
    </w:p>
    <w:p w:rsidR="00402DE1" w:rsidRPr="008A347C" w:rsidRDefault="00F55043" w:rsidP="000611D8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02DE1" w:rsidRPr="008A347C">
        <w:rPr>
          <w:rFonts w:ascii="Times New Roman" w:hAnsi="Times New Roman" w:cs="Times New Roman"/>
          <w:sz w:val="24"/>
          <w:szCs w:val="24"/>
        </w:rPr>
        <w:t>чителям начальных классов усилить работу по формированию у детей грамотного письма, вычислительных навыков, воспитанию добросовестного отношения к уч</w:t>
      </w:r>
      <w:r w:rsidR="00402DE1" w:rsidRPr="008A347C">
        <w:rPr>
          <w:rFonts w:ascii="Times New Roman" w:hAnsi="Times New Roman" w:cs="Times New Roman"/>
          <w:sz w:val="24"/>
          <w:szCs w:val="24"/>
        </w:rPr>
        <w:t>е</w:t>
      </w:r>
      <w:r w:rsidR="00402DE1" w:rsidRPr="008A347C">
        <w:rPr>
          <w:rFonts w:ascii="Times New Roman" w:hAnsi="Times New Roman" w:cs="Times New Roman"/>
          <w:sz w:val="24"/>
          <w:szCs w:val="24"/>
        </w:rPr>
        <w:t>нию, используя личностно-ориентированный подход и соврем</w:t>
      </w:r>
      <w:r>
        <w:rPr>
          <w:rFonts w:ascii="Times New Roman" w:hAnsi="Times New Roman" w:cs="Times New Roman"/>
          <w:sz w:val="24"/>
          <w:szCs w:val="24"/>
        </w:rPr>
        <w:t>енные педагогич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ские технологии;</w:t>
      </w:r>
    </w:p>
    <w:p w:rsidR="00402DE1" w:rsidRPr="008A347C" w:rsidRDefault="00F55043" w:rsidP="000611D8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02DE1" w:rsidRPr="008A347C">
        <w:rPr>
          <w:rFonts w:ascii="Times New Roman" w:hAnsi="Times New Roman" w:cs="Times New Roman"/>
          <w:sz w:val="24"/>
          <w:szCs w:val="24"/>
        </w:rPr>
        <w:t>аждому учителю тщательно проанализировать работы учащихся и наметить план работы с детьми, не справившимися с предложенными заданиями</w:t>
      </w:r>
      <w:r>
        <w:rPr>
          <w:rFonts w:ascii="Times New Roman" w:hAnsi="Times New Roman" w:cs="Times New Roman"/>
          <w:sz w:val="24"/>
          <w:szCs w:val="24"/>
        </w:rPr>
        <w:t>, со слабоуспев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ющими учениками;</w:t>
      </w:r>
    </w:p>
    <w:p w:rsidR="00402DE1" w:rsidRPr="008A347C" w:rsidRDefault="00F55043" w:rsidP="000611D8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02DE1" w:rsidRPr="008A347C">
        <w:rPr>
          <w:rFonts w:ascii="Times New Roman" w:hAnsi="Times New Roman" w:cs="Times New Roman"/>
          <w:sz w:val="24"/>
          <w:szCs w:val="24"/>
        </w:rPr>
        <w:t>родолжить работу над главной темой работы школы – повышение качества зн</w:t>
      </w:r>
      <w:r w:rsidR="00402DE1" w:rsidRPr="008A347C">
        <w:rPr>
          <w:rFonts w:ascii="Times New Roman" w:hAnsi="Times New Roman" w:cs="Times New Roman"/>
          <w:sz w:val="24"/>
          <w:szCs w:val="24"/>
        </w:rPr>
        <w:t>а</w:t>
      </w:r>
      <w:r w:rsidR="00402DE1" w:rsidRPr="008A347C">
        <w:rPr>
          <w:rFonts w:ascii="Times New Roman" w:hAnsi="Times New Roman" w:cs="Times New Roman"/>
          <w:sz w:val="24"/>
          <w:szCs w:val="24"/>
        </w:rPr>
        <w:t>ний учащихся.</w:t>
      </w:r>
    </w:p>
    <w:p w:rsidR="00402DE1" w:rsidRPr="009860FB" w:rsidRDefault="00570DB5" w:rsidP="00061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402DE1" w:rsidRPr="009860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402DE1" w:rsidRPr="009860FB">
        <w:rPr>
          <w:rFonts w:ascii="Times New Roman" w:eastAsia="Times New Roman" w:hAnsi="Times New Roman" w:cs="Times New Roman"/>
          <w:b/>
          <w:bCs/>
          <w:sz w:val="24"/>
          <w:szCs w:val="24"/>
        </w:rPr>
        <w:t>посещенным урокам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 xml:space="preserve"> хотелось бы также отметить, что учителя в системе проводят работу по формированию </w:t>
      </w:r>
      <w:proofErr w:type="spellStart"/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навыков: выделения главного, умения сравнивать, давать полные ответы на поставленные вопросы, анализировать. Большая часть уроков проходит в оптимальном режиме, части урока логически связаны друг с др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гом.</w:t>
      </w:r>
      <w:r w:rsidR="008A3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 xml:space="preserve">Также в большинстве случаев прослеживается </w:t>
      </w:r>
      <w:proofErr w:type="spellStart"/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отработанность</w:t>
      </w:r>
      <w:proofErr w:type="spellEnd"/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 xml:space="preserve"> учебных действий между учителями и обучающими. Имеет место и то, что далеко не все обучающиеся заи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тересованы происходящим на уроке. Учителя испытывают затруднения в организации д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 xml:space="preserve">ятельности </w:t>
      </w:r>
      <w:proofErr w:type="gramStart"/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402DE1" w:rsidRPr="009860FB">
        <w:rPr>
          <w:rFonts w:ascii="Times New Roman" w:eastAsia="Times New Roman" w:hAnsi="Times New Roman" w:cs="Times New Roman"/>
          <w:sz w:val="24"/>
          <w:szCs w:val="24"/>
        </w:rPr>
        <w:t xml:space="preserve"> с низкой мотивацией.</w:t>
      </w:r>
    </w:p>
    <w:p w:rsidR="008A347C" w:rsidRPr="00C57229" w:rsidRDefault="00402DE1" w:rsidP="000611D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7229">
        <w:rPr>
          <w:rFonts w:ascii="Times New Roman" w:hAnsi="Times New Roman" w:cs="Times New Roman"/>
          <w:b/>
          <w:i/>
          <w:sz w:val="24"/>
          <w:szCs w:val="24"/>
        </w:rPr>
        <w:t>    По итогам посещения уроков даны рекомендации:</w:t>
      </w: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1. Эффективно внедрять личностно-ориентированные и мультимедийные технологии.</w:t>
      </w: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2. Рационально использовать учебное время урока.</w:t>
      </w: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 xml:space="preserve">3. Проверять запись д/з </w:t>
      </w:r>
      <w:proofErr w:type="gramStart"/>
      <w:r w:rsidRPr="008A347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A347C">
        <w:rPr>
          <w:rFonts w:ascii="Times New Roman" w:hAnsi="Times New Roman" w:cs="Times New Roman"/>
          <w:sz w:val="24"/>
          <w:szCs w:val="24"/>
        </w:rPr>
        <w:t xml:space="preserve"> в дневниках, выставлять отметки в дневник.</w:t>
      </w:r>
    </w:p>
    <w:p w:rsidR="00402DE1" w:rsidRPr="008A347C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347C">
        <w:rPr>
          <w:rFonts w:ascii="Times New Roman" w:hAnsi="Times New Roman" w:cs="Times New Roman"/>
          <w:sz w:val="24"/>
          <w:szCs w:val="24"/>
        </w:rPr>
        <w:t>4. Классным руководителям продолжить работу по формированию классного коллектива .</w:t>
      </w:r>
    </w:p>
    <w:p w:rsidR="00402DE1" w:rsidRPr="008A347C" w:rsidRDefault="00402DE1" w:rsidP="000611D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7C">
        <w:rPr>
          <w:rFonts w:ascii="Times New Roman" w:eastAsia="Times New Roman" w:hAnsi="Times New Roman" w:cs="Times New Roman"/>
          <w:sz w:val="24"/>
          <w:szCs w:val="24"/>
        </w:rPr>
        <w:t xml:space="preserve">5. Учитывая возрастные особенности </w:t>
      </w:r>
      <w:proofErr w:type="gramStart"/>
      <w:r w:rsidRPr="008A347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D29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A347C">
        <w:rPr>
          <w:rFonts w:ascii="Times New Roman" w:eastAsia="Times New Roman" w:hAnsi="Times New Roman" w:cs="Times New Roman"/>
          <w:sz w:val="24"/>
          <w:szCs w:val="24"/>
        </w:rPr>
        <w:t>использовать разные формы работы на уроке.</w:t>
      </w:r>
    </w:p>
    <w:p w:rsidR="00402DE1" w:rsidRPr="008A347C" w:rsidRDefault="00402DE1" w:rsidP="000611D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7C">
        <w:rPr>
          <w:rFonts w:ascii="Times New Roman" w:eastAsia="Times New Roman" w:hAnsi="Times New Roman" w:cs="Times New Roman"/>
          <w:sz w:val="24"/>
          <w:szCs w:val="24"/>
        </w:rPr>
        <w:t>Итоги различных видов контроля рассматривались на заседаниях Педагогических советов, совещаниях при директоре, на заседаниях Методического объединения учителей начал</w:t>
      </w:r>
      <w:r w:rsidRPr="008A347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A347C">
        <w:rPr>
          <w:rFonts w:ascii="Times New Roman" w:eastAsia="Times New Roman" w:hAnsi="Times New Roman" w:cs="Times New Roman"/>
          <w:sz w:val="24"/>
          <w:szCs w:val="24"/>
        </w:rPr>
        <w:t>ных классов.</w:t>
      </w:r>
    </w:p>
    <w:p w:rsidR="00402DE1" w:rsidRPr="003D2969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969">
        <w:rPr>
          <w:rFonts w:ascii="Times New Roman" w:hAnsi="Times New Roman" w:cs="Times New Roman"/>
          <w:sz w:val="24"/>
          <w:szCs w:val="24"/>
        </w:rPr>
        <w:t> </w:t>
      </w:r>
      <w:r w:rsidR="00570DB5" w:rsidRPr="003D2969">
        <w:rPr>
          <w:rFonts w:ascii="Times New Roman" w:hAnsi="Times New Roman" w:cs="Times New Roman"/>
          <w:sz w:val="24"/>
          <w:szCs w:val="24"/>
        </w:rPr>
        <w:t>Задачи на 2014-2015</w:t>
      </w:r>
      <w:r w:rsidRPr="003D2969">
        <w:rPr>
          <w:rFonts w:ascii="Times New Roman" w:hAnsi="Times New Roman" w:cs="Times New Roman"/>
          <w:sz w:val="24"/>
          <w:szCs w:val="24"/>
        </w:rPr>
        <w:t xml:space="preserve"> учебный год следующие:</w:t>
      </w:r>
    </w:p>
    <w:p w:rsidR="00402DE1" w:rsidRPr="003D2969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969">
        <w:rPr>
          <w:rFonts w:ascii="Times New Roman" w:hAnsi="Times New Roman" w:cs="Times New Roman"/>
          <w:sz w:val="24"/>
          <w:szCs w:val="24"/>
        </w:rPr>
        <w:t>- всем учителям начальных классов и воспитателям групп продлённого дня более вним</w:t>
      </w:r>
      <w:r w:rsidRPr="003D2969">
        <w:rPr>
          <w:rFonts w:ascii="Times New Roman" w:hAnsi="Times New Roman" w:cs="Times New Roman"/>
          <w:sz w:val="24"/>
          <w:szCs w:val="24"/>
        </w:rPr>
        <w:t>а</w:t>
      </w:r>
      <w:r w:rsidRPr="003D2969">
        <w:rPr>
          <w:rFonts w:ascii="Times New Roman" w:hAnsi="Times New Roman" w:cs="Times New Roman"/>
          <w:sz w:val="24"/>
          <w:szCs w:val="24"/>
        </w:rPr>
        <w:t>тельно  изучить инструкции по ведению школьной документации;</w:t>
      </w:r>
    </w:p>
    <w:p w:rsidR="00402DE1" w:rsidRPr="003D2969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969">
        <w:rPr>
          <w:rFonts w:ascii="Times New Roman" w:hAnsi="Times New Roman" w:cs="Times New Roman"/>
          <w:sz w:val="24"/>
          <w:szCs w:val="24"/>
        </w:rPr>
        <w:t xml:space="preserve">- совершенствовать систему </w:t>
      </w:r>
      <w:proofErr w:type="gramStart"/>
      <w:r w:rsidRPr="003D296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D2969">
        <w:rPr>
          <w:rFonts w:ascii="Times New Roman" w:hAnsi="Times New Roman" w:cs="Times New Roman"/>
          <w:sz w:val="24"/>
          <w:szCs w:val="24"/>
        </w:rPr>
        <w:t xml:space="preserve"> состоянием и ведением школьной документации;</w:t>
      </w:r>
    </w:p>
    <w:p w:rsidR="00402DE1" w:rsidRPr="003D2969" w:rsidRDefault="00402DE1" w:rsidP="00061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2969">
        <w:rPr>
          <w:rFonts w:ascii="Times New Roman" w:hAnsi="Times New Roman" w:cs="Times New Roman"/>
          <w:sz w:val="24"/>
          <w:szCs w:val="24"/>
        </w:rPr>
        <w:t>- оказывать методическую помощь педагогическим работникам в процессе контроля.</w:t>
      </w:r>
    </w:p>
    <w:p w:rsidR="00402DE1" w:rsidRPr="003D2969" w:rsidRDefault="00402DE1" w:rsidP="00061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="003D2969" w:rsidRPr="003D296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C57229" w:rsidRPr="00027A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2969" w:rsidRPr="003D2969">
        <w:rPr>
          <w:rFonts w:ascii="Times New Roman" w:eastAsia="Times New Roman" w:hAnsi="Times New Roman" w:cs="Times New Roman"/>
          <w:b/>
          <w:sz w:val="24"/>
          <w:szCs w:val="24"/>
        </w:rPr>
        <w:t>Предшкольная</w:t>
      </w:r>
      <w:proofErr w:type="spellEnd"/>
      <w:r w:rsidR="003D2969" w:rsidRPr="003D2969">
        <w:rPr>
          <w:rFonts w:ascii="Times New Roman" w:eastAsia="Times New Roman" w:hAnsi="Times New Roman" w:cs="Times New Roman"/>
          <w:b/>
          <w:sz w:val="24"/>
          <w:szCs w:val="24"/>
        </w:rPr>
        <w:t xml:space="preserve"> пора.</w:t>
      </w:r>
      <w:r w:rsidR="003D2969" w:rsidRPr="003D2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DB5" w:rsidRPr="003D2969">
        <w:rPr>
          <w:rFonts w:ascii="Times New Roman" w:eastAsia="Times New Roman" w:hAnsi="Times New Roman" w:cs="Times New Roman"/>
          <w:sz w:val="24"/>
          <w:szCs w:val="24"/>
        </w:rPr>
        <w:t>В июне 2013-2014 учебного года была организована для  буд</w:t>
      </w:r>
      <w:r w:rsidR="00570DB5" w:rsidRPr="003D296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70DB5" w:rsidRPr="003D2969">
        <w:rPr>
          <w:rFonts w:ascii="Times New Roman" w:eastAsia="Times New Roman" w:hAnsi="Times New Roman" w:cs="Times New Roman"/>
          <w:sz w:val="24"/>
          <w:szCs w:val="24"/>
        </w:rPr>
        <w:t xml:space="preserve">щих </w:t>
      </w:r>
      <w:r w:rsidR="00A675DC" w:rsidRPr="003D2969">
        <w:rPr>
          <w:rFonts w:ascii="Times New Roman" w:eastAsia="Times New Roman" w:hAnsi="Times New Roman" w:cs="Times New Roman"/>
          <w:sz w:val="24"/>
          <w:szCs w:val="24"/>
        </w:rPr>
        <w:t xml:space="preserve"> первоклассников « Малышкина школа». Занятия посещали 16 дош</w:t>
      </w:r>
      <w:r w:rsidR="003D2969" w:rsidRPr="003D2969">
        <w:rPr>
          <w:rFonts w:ascii="Times New Roman" w:eastAsia="Times New Roman" w:hAnsi="Times New Roman" w:cs="Times New Roman"/>
          <w:sz w:val="24"/>
          <w:szCs w:val="24"/>
        </w:rPr>
        <w:t>кольников, с к</w:t>
      </w:r>
      <w:r w:rsidR="003D2969" w:rsidRPr="003D296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2969" w:rsidRPr="003D2969">
        <w:rPr>
          <w:rFonts w:ascii="Times New Roman" w:eastAsia="Times New Roman" w:hAnsi="Times New Roman" w:cs="Times New Roman"/>
          <w:sz w:val="24"/>
          <w:szCs w:val="24"/>
        </w:rPr>
        <w:t>торыми проводила занятия</w:t>
      </w:r>
      <w:r w:rsidR="00A675DC" w:rsidRPr="003D2969">
        <w:rPr>
          <w:rFonts w:ascii="Times New Roman" w:eastAsia="Times New Roman" w:hAnsi="Times New Roman" w:cs="Times New Roman"/>
          <w:sz w:val="24"/>
          <w:szCs w:val="24"/>
        </w:rPr>
        <w:t xml:space="preserve">  учитель Кокарева О.В..</w:t>
      </w:r>
      <w:r w:rsidRPr="003D2969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</w:t>
      </w:r>
      <w:r w:rsidR="00A675DC" w:rsidRPr="003D2969">
        <w:rPr>
          <w:rFonts w:ascii="Times New Roman" w:eastAsia="Times New Roman" w:hAnsi="Times New Roman" w:cs="Times New Roman"/>
          <w:sz w:val="24"/>
          <w:szCs w:val="24"/>
        </w:rPr>
        <w:t xml:space="preserve"> и будущими первокла</w:t>
      </w:r>
      <w:r w:rsidR="00A675DC" w:rsidRPr="003D296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675DC" w:rsidRPr="003D2969">
        <w:rPr>
          <w:rFonts w:ascii="Times New Roman" w:eastAsia="Times New Roman" w:hAnsi="Times New Roman" w:cs="Times New Roman"/>
          <w:sz w:val="24"/>
          <w:szCs w:val="24"/>
        </w:rPr>
        <w:t>сниками провела необходимую работу школьный психолог Васильченко Т.В..</w:t>
      </w:r>
      <w:r w:rsidRPr="003D2969">
        <w:rPr>
          <w:rFonts w:ascii="Times New Roman" w:eastAsia="Times New Roman" w:hAnsi="Times New Roman" w:cs="Times New Roman"/>
          <w:sz w:val="24"/>
          <w:szCs w:val="24"/>
        </w:rPr>
        <w:t xml:space="preserve"> Вс</w:t>
      </w:r>
      <w:r w:rsidR="00A675DC" w:rsidRPr="003D2969">
        <w:rPr>
          <w:rFonts w:ascii="Times New Roman" w:eastAsia="Times New Roman" w:hAnsi="Times New Roman" w:cs="Times New Roman"/>
          <w:sz w:val="24"/>
          <w:szCs w:val="24"/>
        </w:rPr>
        <w:t>е родит</w:t>
      </w:r>
      <w:r w:rsidR="00A675DC" w:rsidRPr="003D296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675DC" w:rsidRPr="003D2969">
        <w:rPr>
          <w:rFonts w:ascii="Times New Roman" w:eastAsia="Times New Roman" w:hAnsi="Times New Roman" w:cs="Times New Roman"/>
          <w:sz w:val="24"/>
          <w:szCs w:val="24"/>
        </w:rPr>
        <w:t xml:space="preserve">ли удовлетворены </w:t>
      </w:r>
      <w:r w:rsidRPr="003D2969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="00A675DC" w:rsidRPr="003D2969">
        <w:rPr>
          <w:rFonts w:ascii="Times New Roman" w:eastAsia="Times New Roman" w:hAnsi="Times New Roman" w:cs="Times New Roman"/>
          <w:sz w:val="24"/>
          <w:szCs w:val="24"/>
        </w:rPr>
        <w:t>готовительными занятиями</w:t>
      </w:r>
      <w:r w:rsidRPr="003D2969">
        <w:rPr>
          <w:rFonts w:ascii="Times New Roman" w:eastAsia="Times New Roman" w:hAnsi="Times New Roman" w:cs="Times New Roman"/>
          <w:sz w:val="24"/>
          <w:szCs w:val="24"/>
        </w:rPr>
        <w:t>. С родителями будущих первоклассн</w:t>
      </w:r>
      <w:r w:rsidRPr="003D29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2969">
        <w:rPr>
          <w:rFonts w:ascii="Times New Roman" w:eastAsia="Times New Roman" w:hAnsi="Times New Roman" w:cs="Times New Roman"/>
          <w:sz w:val="24"/>
          <w:szCs w:val="24"/>
        </w:rPr>
        <w:t>ков было провед</w:t>
      </w:r>
      <w:r w:rsidR="00A675DC" w:rsidRPr="003D2969">
        <w:rPr>
          <w:rFonts w:ascii="Times New Roman" w:eastAsia="Times New Roman" w:hAnsi="Times New Roman" w:cs="Times New Roman"/>
          <w:sz w:val="24"/>
          <w:szCs w:val="24"/>
        </w:rPr>
        <w:t>ено  родительское собрание</w:t>
      </w:r>
      <w:r w:rsidRPr="003D29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2DE1" w:rsidRPr="009860FB" w:rsidRDefault="00402DE1" w:rsidP="0040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229"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                                                   </w:t>
      </w:r>
      <w:r w:rsidR="00C57229" w:rsidRPr="00C572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="00C57229" w:rsidRPr="00027A2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57229" w:rsidRPr="00027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0F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выводы</w:t>
      </w:r>
    </w:p>
    <w:p w:rsidR="00402DE1" w:rsidRPr="009860FB" w:rsidRDefault="00402DE1" w:rsidP="00061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1.  В осно</w:t>
      </w:r>
      <w:r w:rsidR="003D2969">
        <w:rPr>
          <w:rFonts w:ascii="Times New Roman" w:eastAsia="Times New Roman" w:hAnsi="Times New Roman" w:cs="Times New Roman"/>
          <w:sz w:val="24"/>
          <w:szCs w:val="24"/>
        </w:rPr>
        <w:t>вном поставленные задачи на 2013-2014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выполнены.</w:t>
      </w:r>
    </w:p>
    <w:p w:rsidR="00402DE1" w:rsidRPr="009860FB" w:rsidRDefault="00402DE1" w:rsidP="00061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Учебные программы по всем предметам пройдены. Повысилась активность учащихся в проводимых в школе мероприятиях творческого характера. Уровень подготовки (качество </w:t>
      </w:r>
      <w:r w:rsidR="003D2969">
        <w:rPr>
          <w:rFonts w:ascii="Times New Roman" w:eastAsia="Times New Roman" w:hAnsi="Times New Roman" w:cs="Times New Roman"/>
          <w:sz w:val="24"/>
          <w:szCs w:val="24"/>
        </w:rPr>
        <w:t>знаний) учащихся повысился на 6.8%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учебным годом.</w:t>
      </w:r>
    </w:p>
    <w:p w:rsidR="00402DE1" w:rsidRPr="009860FB" w:rsidRDefault="00402DE1" w:rsidP="00061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2.  Поставленные задачи в основном выполнены.</w:t>
      </w:r>
    </w:p>
    <w:p w:rsidR="00402DE1" w:rsidRPr="009860FB" w:rsidRDefault="00402DE1" w:rsidP="00061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Консультации, беседы с учителями, разработка и внедрение в практику методических р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комендаций для учителей оказывают корректирующую помощь.</w:t>
      </w:r>
    </w:p>
    <w:p w:rsidR="00402DE1" w:rsidRPr="009860FB" w:rsidRDefault="00402DE1" w:rsidP="00061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Повысился профессиональный уровень педагогического коллектива. Возросла творческая активность учителей. Учителя активно работают по распространению своего педагогич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ского опыта.</w:t>
      </w:r>
    </w:p>
    <w:p w:rsidR="00402DE1" w:rsidRPr="009860FB" w:rsidRDefault="00402DE1" w:rsidP="00061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Учителя школы владеют методикой дифференцированного контроля, методикой уровн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вых самостоятельных и контрольных работ.</w:t>
      </w:r>
    </w:p>
    <w:p w:rsidR="00402DE1" w:rsidRPr="009860FB" w:rsidRDefault="00402DE1" w:rsidP="00061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Работу над методической темой школы «Создание благоприятной образовательной среды для удовлетворения образовательных, коммуникативных, нравственных, духовных п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требностей младших школьников»  следует признать удовлетворительной.</w:t>
      </w:r>
    </w:p>
    <w:p w:rsidR="00402DE1" w:rsidRPr="00F17119" w:rsidRDefault="00402DE1" w:rsidP="00061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3.   Наряду с имеющимися положительными результатами в работе школы имеются </w:t>
      </w:r>
      <w:r w:rsidRPr="00F17119">
        <w:rPr>
          <w:rFonts w:ascii="Times New Roman" w:eastAsia="Times New Roman" w:hAnsi="Times New Roman" w:cs="Times New Roman"/>
          <w:b/>
          <w:sz w:val="24"/>
          <w:szCs w:val="24"/>
        </w:rPr>
        <w:t>нед</w:t>
      </w:r>
      <w:r w:rsidRPr="00F171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F17119">
        <w:rPr>
          <w:rFonts w:ascii="Times New Roman" w:eastAsia="Times New Roman" w:hAnsi="Times New Roman" w:cs="Times New Roman"/>
          <w:b/>
          <w:sz w:val="24"/>
          <w:szCs w:val="24"/>
        </w:rPr>
        <w:t>статки:</w:t>
      </w:r>
    </w:p>
    <w:p w:rsidR="00402DE1" w:rsidRPr="009860FB" w:rsidRDefault="00402DE1" w:rsidP="00061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- все еще недостаточно эффективна работа с учащимися школы, мотивированными на учебу</w:t>
      </w:r>
      <w:r w:rsidR="00F1711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="00F1711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F17119">
        <w:rPr>
          <w:rFonts w:ascii="Times New Roman" w:eastAsia="Times New Roman" w:hAnsi="Times New Roman" w:cs="Times New Roman"/>
          <w:sz w:val="24"/>
          <w:szCs w:val="24"/>
        </w:rPr>
        <w:t xml:space="preserve"> слабоуспевающими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2DE1" w:rsidRPr="009860FB" w:rsidRDefault="00402DE1" w:rsidP="00061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7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при работе с документацией – много замечаний и недочётов;</w:t>
      </w:r>
    </w:p>
    <w:p w:rsidR="00402DE1" w:rsidRDefault="00402DE1" w:rsidP="00061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- недостаточно налажена связь классных руководителей с узкими специалистами школы – логопедом, психологом, соц</w:t>
      </w:r>
      <w:r w:rsidR="00F17119">
        <w:rPr>
          <w:rFonts w:ascii="Times New Roman" w:eastAsia="Times New Roman" w:hAnsi="Times New Roman" w:cs="Times New Roman"/>
          <w:sz w:val="24"/>
          <w:szCs w:val="24"/>
        </w:rPr>
        <w:t>иальным педагогом; с родителями;</w:t>
      </w:r>
    </w:p>
    <w:p w:rsidR="00F17119" w:rsidRPr="009860FB" w:rsidRDefault="00F17119" w:rsidP="00061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не всегда эффективно проводится самоподготовка, поддерживать более тесную связь с воспитателями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уроков и занятий по выполнению домашних зад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ний.</w:t>
      </w:r>
    </w:p>
    <w:p w:rsidR="00402DE1" w:rsidRPr="00C57229" w:rsidRDefault="00C57229" w:rsidP="00C572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V</w:t>
      </w:r>
      <w:r w:rsidRPr="00C5722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402DE1" w:rsidRPr="00C5722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 на следующий учебный год.</w:t>
      </w:r>
      <w:proofErr w:type="gramEnd"/>
    </w:p>
    <w:p w:rsidR="00402DE1" w:rsidRPr="009860FB" w:rsidRDefault="00402DE1" w:rsidP="000611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Продолжить работу по обеспечению качества обучения.</w:t>
      </w:r>
    </w:p>
    <w:p w:rsidR="00402DE1" w:rsidRPr="009860FB" w:rsidRDefault="00402DE1" w:rsidP="000611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Совершенствовать формы и методы работы с одарёнными и слабоуспевающими детьми.</w:t>
      </w:r>
    </w:p>
    <w:p w:rsidR="00402DE1" w:rsidRPr="009860FB" w:rsidRDefault="00402DE1" w:rsidP="000611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Активно использовать информационные компьютерные технологии в образов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тельном процессе.</w:t>
      </w:r>
    </w:p>
    <w:p w:rsidR="00402DE1" w:rsidRPr="009860FB" w:rsidRDefault="00402DE1" w:rsidP="000611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Изучить нормативные документы и примерные образовательные программы ФГОС второго поколения.</w:t>
      </w:r>
    </w:p>
    <w:p w:rsidR="00402DE1" w:rsidRPr="009860FB" w:rsidRDefault="00402DE1" w:rsidP="000611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Составить план работы методического </w:t>
      </w:r>
      <w:r w:rsidR="008A347C">
        <w:rPr>
          <w:rFonts w:ascii="Times New Roman" w:eastAsia="Times New Roman" w:hAnsi="Times New Roman" w:cs="Times New Roman"/>
          <w:sz w:val="24"/>
          <w:szCs w:val="24"/>
        </w:rPr>
        <w:t>объединения на 2014-2015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включая вопросы по изучению и внедрению ФГОС второго поколения.</w:t>
      </w:r>
    </w:p>
    <w:p w:rsidR="00402DE1" w:rsidRPr="009860FB" w:rsidRDefault="00402DE1" w:rsidP="000611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Продолжить работу просветительскую работу с родителями по вопросам обучения и воспитания, систематически знакомить их с результатами обучения и достижен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60FB">
        <w:rPr>
          <w:rFonts w:ascii="Times New Roman" w:eastAsia="Times New Roman" w:hAnsi="Times New Roman" w:cs="Times New Roman"/>
          <w:sz w:val="24"/>
          <w:szCs w:val="24"/>
        </w:rPr>
        <w:t>ями учащихся, разработать тематику классных собраний на основе родительского запроса.</w:t>
      </w:r>
    </w:p>
    <w:p w:rsidR="00402DE1" w:rsidRPr="009860FB" w:rsidRDefault="00402DE1" w:rsidP="000611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402DE1" w:rsidRPr="009860FB" w:rsidRDefault="00402DE1" w:rsidP="000611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>Продолжить работу по реализации принципа индивидуального подхода, опираясь на результаты психолого-педагогических исследований.</w:t>
      </w:r>
    </w:p>
    <w:p w:rsidR="00402DE1" w:rsidRPr="009860FB" w:rsidRDefault="00402DE1" w:rsidP="000611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 осуществлять </w:t>
      </w:r>
      <w:proofErr w:type="spellStart"/>
      <w:r w:rsidRPr="009860FB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9860FB">
        <w:rPr>
          <w:rFonts w:ascii="Times New Roman" w:eastAsia="Times New Roman" w:hAnsi="Times New Roman" w:cs="Times New Roman"/>
          <w:sz w:val="24"/>
          <w:szCs w:val="24"/>
        </w:rPr>
        <w:t xml:space="preserve"> контроль.</w:t>
      </w:r>
    </w:p>
    <w:p w:rsidR="00402DE1" w:rsidRDefault="00402DE1" w:rsidP="00402DE1"/>
    <w:p w:rsidR="00C9238A" w:rsidRDefault="00C9238A"/>
    <w:sectPr w:rsidR="00C9238A" w:rsidSect="00B1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0AC"/>
    <w:multiLevelType w:val="hybridMultilevel"/>
    <w:tmpl w:val="D0747E96"/>
    <w:lvl w:ilvl="0" w:tplc="0419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>
    <w:nsid w:val="05DB4F45"/>
    <w:multiLevelType w:val="hybridMultilevel"/>
    <w:tmpl w:val="50E0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D4099"/>
    <w:multiLevelType w:val="multilevel"/>
    <w:tmpl w:val="F76E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762C7"/>
    <w:multiLevelType w:val="hybridMultilevel"/>
    <w:tmpl w:val="2418F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95A27"/>
    <w:multiLevelType w:val="multilevel"/>
    <w:tmpl w:val="CBCC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F1288"/>
    <w:multiLevelType w:val="hybridMultilevel"/>
    <w:tmpl w:val="32CC2D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A22249E"/>
    <w:multiLevelType w:val="hybridMultilevel"/>
    <w:tmpl w:val="7E947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01E40"/>
    <w:multiLevelType w:val="hybridMultilevel"/>
    <w:tmpl w:val="F8604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11638"/>
    <w:multiLevelType w:val="multilevel"/>
    <w:tmpl w:val="478A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0A3405"/>
    <w:multiLevelType w:val="hybridMultilevel"/>
    <w:tmpl w:val="4ECA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D6437"/>
    <w:multiLevelType w:val="hybridMultilevel"/>
    <w:tmpl w:val="A8403BE6"/>
    <w:lvl w:ilvl="0" w:tplc="5526F30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5FC53BD"/>
    <w:multiLevelType w:val="hybridMultilevel"/>
    <w:tmpl w:val="045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C706C"/>
    <w:multiLevelType w:val="multilevel"/>
    <w:tmpl w:val="5724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1A6940"/>
    <w:multiLevelType w:val="hybridMultilevel"/>
    <w:tmpl w:val="EF203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C71CB"/>
    <w:multiLevelType w:val="multilevel"/>
    <w:tmpl w:val="B54A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AE0DFB"/>
    <w:multiLevelType w:val="hybridMultilevel"/>
    <w:tmpl w:val="F91A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306D3"/>
    <w:multiLevelType w:val="multilevel"/>
    <w:tmpl w:val="DBFA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4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15"/>
  </w:num>
  <w:num w:numId="10">
    <w:abstractNumId w:val="5"/>
  </w:num>
  <w:num w:numId="11">
    <w:abstractNumId w:val="1"/>
  </w:num>
  <w:num w:numId="12">
    <w:abstractNumId w:val="6"/>
  </w:num>
  <w:num w:numId="13">
    <w:abstractNumId w:val="7"/>
  </w:num>
  <w:num w:numId="14">
    <w:abstractNumId w:val="11"/>
  </w:num>
  <w:num w:numId="15">
    <w:abstractNumId w:val="13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02DE1"/>
    <w:rsid w:val="00027A28"/>
    <w:rsid w:val="000611D8"/>
    <w:rsid w:val="000B30CC"/>
    <w:rsid w:val="000C36C2"/>
    <w:rsid w:val="000C5A40"/>
    <w:rsid w:val="00193E9D"/>
    <w:rsid w:val="001A1946"/>
    <w:rsid w:val="001A7225"/>
    <w:rsid w:val="002325CE"/>
    <w:rsid w:val="002B6BA9"/>
    <w:rsid w:val="003A4C71"/>
    <w:rsid w:val="003D2969"/>
    <w:rsid w:val="00402DE1"/>
    <w:rsid w:val="00455D8A"/>
    <w:rsid w:val="0048349D"/>
    <w:rsid w:val="00495762"/>
    <w:rsid w:val="00570DB5"/>
    <w:rsid w:val="005D4781"/>
    <w:rsid w:val="005E094D"/>
    <w:rsid w:val="005E325F"/>
    <w:rsid w:val="00612C51"/>
    <w:rsid w:val="00657F6F"/>
    <w:rsid w:val="006C41E5"/>
    <w:rsid w:val="006F587D"/>
    <w:rsid w:val="00710E38"/>
    <w:rsid w:val="00747D23"/>
    <w:rsid w:val="0077203C"/>
    <w:rsid w:val="007D7FDD"/>
    <w:rsid w:val="0081249A"/>
    <w:rsid w:val="00842229"/>
    <w:rsid w:val="0085562D"/>
    <w:rsid w:val="008805BA"/>
    <w:rsid w:val="008867E4"/>
    <w:rsid w:val="00891C5B"/>
    <w:rsid w:val="00892704"/>
    <w:rsid w:val="008A347C"/>
    <w:rsid w:val="00900A89"/>
    <w:rsid w:val="00942B3D"/>
    <w:rsid w:val="009578C5"/>
    <w:rsid w:val="00993CA5"/>
    <w:rsid w:val="009A72EB"/>
    <w:rsid w:val="009C56A2"/>
    <w:rsid w:val="009F6E11"/>
    <w:rsid w:val="00A675DC"/>
    <w:rsid w:val="00B126A4"/>
    <w:rsid w:val="00B177C1"/>
    <w:rsid w:val="00B657FD"/>
    <w:rsid w:val="00C150C1"/>
    <w:rsid w:val="00C36096"/>
    <w:rsid w:val="00C57229"/>
    <w:rsid w:val="00C9238A"/>
    <w:rsid w:val="00D7371D"/>
    <w:rsid w:val="00D73B18"/>
    <w:rsid w:val="00D8191E"/>
    <w:rsid w:val="00DD1CBB"/>
    <w:rsid w:val="00E65B41"/>
    <w:rsid w:val="00EB2211"/>
    <w:rsid w:val="00F17119"/>
    <w:rsid w:val="00F42548"/>
    <w:rsid w:val="00F55043"/>
    <w:rsid w:val="00F70267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81249A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rsid w:val="00F7026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F702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B41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5E094D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отличники</c:v>
                </c:pt>
                <c:pt idx="1">
                  <c:v>хорошисты</c:v>
                </c:pt>
                <c:pt idx="2">
                  <c:v>троечники</c:v>
                </c:pt>
                <c:pt idx="3">
                  <c:v>неуспевающие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21</c:v>
                </c:pt>
                <c:pt idx="2">
                  <c:v>67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2</a:t>
            </a:r>
            <a:r>
              <a:rPr lang="ru-RU" sz="1200" baseline="0"/>
              <a:t> класс. Учитель: Талалаева Л.Г.</a:t>
            </a:r>
            <a:endParaRPr lang="ru-RU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успеваемости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</c:v>
                </c:pt>
                <c:pt idx="1">
                  <c:v>28</c:v>
                </c:pt>
                <c:pt idx="2">
                  <c:v>47</c:v>
                </c:pt>
                <c:pt idx="3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92964864"/>
        <c:axId val="212832192"/>
      </c:barChart>
      <c:catAx>
        <c:axId val="29296486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2832192"/>
        <c:crosses val="autoZero"/>
        <c:auto val="1"/>
        <c:lblAlgn val="ctr"/>
        <c:lblOffset val="100"/>
        <c:noMultiLvlLbl val="0"/>
      </c:catAx>
      <c:valAx>
        <c:axId val="2128321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92964864"/>
        <c:crosses val="autoZero"/>
        <c:crossBetween val="between"/>
      </c:valAx>
    </c:plotArea>
    <c:legend>
      <c:legendPos val="t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3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класс. Учитель: Соколова И.В.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успеваемости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</c:v>
                </c:pt>
                <c:pt idx="1">
                  <c:v>46</c:v>
                </c:pt>
                <c:pt idx="2">
                  <c:v>69</c:v>
                </c:pt>
                <c:pt idx="3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19114752"/>
        <c:axId val="212833920"/>
      </c:barChart>
      <c:catAx>
        <c:axId val="319114752"/>
        <c:scaling>
          <c:orientation val="minMax"/>
        </c:scaling>
        <c:delete val="0"/>
        <c:axPos val="b"/>
        <c:majorTickMark val="none"/>
        <c:minorTickMark val="none"/>
        <c:tickLblPos val="nextTo"/>
        <c:crossAx val="212833920"/>
        <c:crosses val="autoZero"/>
        <c:auto val="1"/>
        <c:lblAlgn val="ctr"/>
        <c:lblOffset val="100"/>
        <c:noMultiLvlLbl val="0"/>
      </c:catAx>
      <c:valAx>
        <c:axId val="2128339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319114752"/>
        <c:crosses val="autoZero"/>
        <c:crossBetween val="between"/>
      </c:valAx>
    </c:plotArea>
    <c:legend>
      <c:legendPos val="t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4-а</a:t>
            </a:r>
            <a:r>
              <a:rPr lang="ru-RU" sz="1200" baseline="0"/>
              <a:t> класс. Учитель: Кокарева О.В.</a:t>
            </a:r>
            <a:endParaRPr lang="ru-RU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успеваемости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  <c:pt idx="1">
                  <c:v>32</c:v>
                </c:pt>
                <c:pt idx="2">
                  <c:v>68</c:v>
                </c:pt>
                <c:pt idx="3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19113216"/>
        <c:axId val="212835648"/>
      </c:barChart>
      <c:catAx>
        <c:axId val="319113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212835648"/>
        <c:crosses val="autoZero"/>
        <c:auto val="1"/>
        <c:lblAlgn val="ctr"/>
        <c:lblOffset val="100"/>
        <c:noMultiLvlLbl val="0"/>
      </c:catAx>
      <c:valAx>
        <c:axId val="2128356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319113216"/>
        <c:crosses val="autoZero"/>
        <c:crossBetween val="between"/>
      </c:valAx>
    </c:plotArea>
    <c:legend>
      <c:legendPos val="t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4-б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класс. Учителя: Кокарева О.В., Белоусова Л.М., Бакина Е.А.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успеваемости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математика 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математика 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21</c:v>
                </c:pt>
                <c:pt idx="2">
                  <c:v>21</c:v>
                </c:pt>
                <c:pt idx="3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математика 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27439872"/>
        <c:axId val="221922432"/>
      </c:barChart>
      <c:catAx>
        <c:axId val="327439872"/>
        <c:scaling>
          <c:orientation val="minMax"/>
        </c:scaling>
        <c:delete val="0"/>
        <c:axPos val="b"/>
        <c:majorTickMark val="none"/>
        <c:minorTickMark val="none"/>
        <c:tickLblPos val="nextTo"/>
        <c:crossAx val="221922432"/>
        <c:crosses val="autoZero"/>
        <c:auto val="1"/>
        <c:lblAlgn val="ctr"/>
        <c:lblOffset val="100"/>
        <c:noMultiLvlLbl val="0"/>
      </c:catAx>
      <c:valAx>
        <c:axId val="2219224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327439872"/>
        <c:crosses val="autoZero"/>
        <c:crossBetween val="between"/>
      </c:valAx>
    </c:plotArea>
    <c:legend>
      <c:legendPos val="t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13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24278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кабинет26</dc:creator>
  <cp:keywords/>
  <dc:description/>
  <cp:lastModifiedBy>user</cp:lastModifiedBy>
  <cp:revision>21</cp:revision>
  <dcterms:created xsi:type="dcterms:W3CDTF">2014-06-24T07:12:00Z</dcterms:created>
  <dcterms:modified xsi:type="dcterms:W3CDTF">2016-09-27T08:11:00Z</dcterms:modified>
</cp:coreProperties>
</file>